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83B77" w14:textId="649439BD" w:rsidR="00A86A21" w:rsidRPr="00BA6EB8" w:rsidRDefault="00096818" w:rsidP="0015477C">
      <w:pPr>
        <w:pStyle w:val="Headinglevel1"/>
      </w:pPr>
      <w:r>
        <w:t>EXAMINATIONS OFFICER</w:t>
      </w:r>
      <w:r w:rsidR="003D0152">
        <w:t>/</w:t>
      </w:r>
      <w:r>
        <w:t>HEAD OF EXAMINATIONS</w:t>
      </w:r>
      <w:r w:rsidR="00A86A21" w:rsidRPr="008815F9">
        <w:t xml:space="preserve"> </w:t>
      </w:r>
      <w:r w:rsidRPr="00096818">
        <w:rPr>
          <w:b w:val="0"/>
          <w:bCs/>
        </w:rPr>
        <w:t>JOB DESCRIPTION</w:t>
      </w:r>
      <w:r w:rsidR="00A86A21" w:rsidRPr="008815F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4394"/>
        <w:gridCol w:w="1560"/>
        <w:gridCol w:w="3089"/>
      </w:tblGrid>
      <w:tr w:rsidR="00A86A21" w:rsidRPr="00A57E17" w14:paraId="39965D15" w14:textId="77777777" w:rsidTr="00ED6543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45E081D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Reporting to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566A3B91" w14:textId="15488E66" w:rsidR="00A86A21" w:rsidRPr="005326AC" w:rsidRDefault="00A86A21" w:rsidP="007B356E">
            <w:pPr>
              <w:spacing w:before="120"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>Title (</w:t>
            </w:r>
            <w:r w:rsidR="00ED6543" w:rsidRPr="005326AC">
              <w:rPr>
                <w:rFonts w:eastAsia="Times New Roman" w:cs="Tahoma"/>
                <w:sz w:val="20"/>
                <w:szCs w:val="20"/>
              </w:rPr>
              <w:t>Senior leader</w:t>
            </w:r>
            <w:r w:rsidRPr="005326AC">
              <w:rPr>
                <w:rFonts w:eastAsia="Times New Roman" w:cs="Tahoma"/>
                <w:sz w:val="20"/>
                <w:szCs w:val="20"/>
              </w:rPr>
              <w:t>) responsible for…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47C0D68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Responsible for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661B1F8D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</w:rPr>
            </w:pPr>
            <w:r w:rsidRPr="007B356E">
              <w:rPr>
                <w:rFonts w:eastAsia="Times New Roman" w:cs="Tahoma"/>
              </w:rPr>
              <w:t>Invigilators</w:t>
            </w:r>
          </w:p>
        </w:tc>
      </w:tr>
      <w:tr w:rsidR="00A86A21" w:rsidRPr="00A57E17" w14:paraId="1332A5DC" w14:textId="77777777" w:rsidTr="00096818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587DC7F1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Grade</w:t>
            </w:r>
          </w:p>
        </w:tc>
        <w:tc>
          <w:tcPr>
            <w:tcW w:w="4324" w:type="pct"/>
            <w:gridSpan w:val="3"/>
            <w:shd w:val="clear" w:color="auto" w:fill="auto"/>
            <w:vAlign w:val="center"/>
          </w:tcPr>
          <w:p w14:paraId="6C6C562B" w14:textId="3F0C8CB4" w:rsidR="00A86A21" w:rsidRPr="005326AC" w:rsidRDefault="00D9357F" w:rsidP="007B356E">
            <w:pPr>
              <w:spacing w:before="120"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(Example only) 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>Scale X Points XX - XX</w:t>
            </w:r>
          </w:p>
        </w:tc>
      </w:tr>
      <w:tr w:rsidR="00A86A21" w:rsidRPr="00A57E17" w14:paraId="4457AB89" w14:textId="77777777" w:rsidTr="00096818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1911B4AD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Salary</w:t>
            </w:r>
          </w:p>
        </w:tc>
        <w:tc>
          <w:tcPr>
            <w:tcW w:w="4324" w:type="pct"/>
            <w:gridSpan w:val="3"/>
            <w:shd w:val="clear" w:color="auto" w:fill="auto"/>
            <w:vAlign w:val="center"/>
          </w:tcPr>
          <w:p w14:paraId="574D1CD3" w14:textId="13E8ECFD" w:rsidR="00286250" w:rsidRPr="005326AC" w:rsidRDefault="00D9357F" w:rsidP="006A67DE">
            <w:pPr>
              <w:spacing w:before="120"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(Example only) 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>£00,000 - £00,000 pro-rata (Actual salary £00,000 - £00,000)</w:t>
            </w:r>
          </w:p>
        </w:tc>
      </w:tr>
      <w:tr w:rsidR="00A86A21" w:rsidRPr="00A57E17" w14:paraId="4EC2C0C0" w14:textId="77777777" w:rsidTr="00096818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25C7B49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Hours of work</w:t>
            </w:r>
          </w:p>
        </w:tc>
        <w:tc>
          <w:tcPr>
            <w:tcW w:w="4324" w:type="pct"/>
            <w:gridSpan w:val="3"/>
            <w:shd w:val="clear" w:color="auto" w:fill="auto"/>
            <w:vAlign w:val="center"/>
          </w:tcPr>
          <w:p w14:paraId="6EDBAC32" w14:textId="4618C227" w:rsidR="007C2AD6" w:rsidRPr="005326AC" w:rsidRDefault="00D9357F" w:rsidP="007B356E">
            <w:pPr>
              <w:spacing w:before="120" w:after="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(Example only) </w:t>
            </w:r>
          </w:p>
          <w:p w14:paraId="60F29B86" w14:textId="7C4B377D" w:rsidR="00A86A21" w:rsidRPr="005326AC" w:rsidRDefault="00A86A21" w:rsidP="007B356E">
            <w:pPr>
              <w:spacing w:after="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>0:00am to 0:00pm (…day-…day)</w:t>
            </w:r>
          </w:p>
          <w:p w14:paraId="56455532" w14:textId="6EC33B3D" w:rsidR="00A86A21" w:rsidRPr="005326AC" w:rsidRDefault="00A86A21" w:rsidP="007B356E">
            <w:pPr>
              <w:spacing w:after="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00.00 hours per week </w:t>
            </w:r>
          </w:p>
          <w:p w14:paraId="3CE2401F" w14:textId="2D00D018" w:rsidR="003D0152" w:rsidRPr="005326AC" w:rsidRDefault="00A86A21" w:rsidP="006A67DE">
            <w:pPr>
              <w:spacing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Term time only (plus X weeks) </w:t>
            </w:r>
            <w:r w:rsidR="00E60FDB" w:rsidRPr="005326AC">
              <w:rPr>
                <w:rFonts w:eastAsia="Times New Roman" w:cs="Tahoma"/>
                <w:sz w:val="20"/>
                <w:szCs w:val="20"/>
              </w:rPr>
              <w:t xml:space="preserve">OR </w:t>
            </w:r>
            <w:r w:rsidR="008815F9" w:rsidRPr="005326AC">
              <w:rPr>
                <w:rFonts w:eastAsia="Times New Roman" w:cs="Tahoma"/>
                <w:sz w:val="20"/>
                <w:szCs w:val="20"/>
              </w:rPr>
              <w:t>Full-time</w:t>
            </w:r>
            <w:r w:rsidRPr="005326AC">
              <w:rPr>
                <w:rFonts w:eastAsia="Times New Roman" w:cs="Tahoma"/>
                <w:sz w:val="20"/>
                <w:szCs w:val="20"/>
              </w:rPr>
              <w:t xml:space="preserve"> full year</w:t>
            </w:r>
          </w:p>
        </w:tc>
      </w:tr>
      <w:tr w:rsidR="00A86A21" w:rsidRPr="00A57E17" w14:paraId="08442B93" w14:textId="77777777" w:rsidTr="00096818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0695746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Other information</w:t>
            </w:r>
          </w:p>
        </w:tc>
        <w:tc>
          <w:tcPr>
            <w:tcW w:w="4324" w:type="pct"/>
            <w:gridSpan w:val="3"/>
            <w:shd w:val="clear" w:color="auto" w:fill="auto"/>
            <w:vAlign w:val="center"/>
          </w:tcPr>
          <w:p w14:paraId="0445E3E3" w14:textId="4EF138B1" w:rsidR="00A86A21" w:rsidRPr="005326AC" w:rsidRDefault="00D9357F" w:rsidP="007B356E">
            <w:pPr>
              <w:spacing w:before="120"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(Example only) </w:t>
            </w:r>
            <w:r w:rsidR="007C2AD6" w:rsidRPr="005326AC">
              <w:rPr>
                <w:rFonts w:eastAsia="Times New Roman" w:cs="Tahoma"/>
                <w:sz w:val="20"/>
                <w:szCs w:val="20"/>
              </w:rPr>
              <w:t>Appointment s</w:t>
            </w:r>
            <w:r w:rsidRPr="005326AC">
              <w:rPr>
                <w:rFonts w:eastAsia="Times New Roman" w:cs="Tahoma"/>
                <w:sz w:val="20"/>
                <w:szCs w:val="20"/>
              </w:rPr>
              <w:t xml:space="preserve">ubject to </w:t>
            </w:r>
            <w:r w:rsidR="007C2AD6" w:rsidRPr="005326AC">
              <w:rPr>
                <w:rFonts w:eastAsia="Times New Roman" w:cs="Tahoma"/>
                <w:sz w:val="20"/>
                <w:szCs w:val="20"/>
              </w:rPr>
              <w:t xml:space="preserve">satisfactory </w:t>
            </w:r>
            <w:r w:rsidRPr="005326AC">
              <w:rPr>
                <w:rFonts w:eastAsia="Times New Roman" w:cs="Tahoma"/>
                <w:sz w:val="20"/>
                <w:szCs w:val="20"/>
              </w:rPr>
              <w:t>r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 xml:space="preserve">eferences, </w:t>
            </w:r>
            <w:r w:rsidRPr="005326AC">
              <w:rPr>
                <w:rFonts w:eastAsia="Times New Roman" w:cs="Tahoma"/>
                <w:sz w:val="20"/>
                <w:szCs w:val="20"/>
              </w:rPr>
              <w:t>e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>nhanced DBS check</w:t>
            </w:r>
            <w:r w:rsidR="007B356E" w:rsidRPr="005326AC">
              <w:rPr>
                <w:rFonts w:eastAsia="Times New Roman" w:cs="Tahoma"/>
                <w:sz w:val="20"/>
                <w:szCs w:val="20"/>
              </w:rPr>
              <w:t>,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 xml:space="preserve"> etc.</w:t>
            </w:r>
          </w:p>
        </w:tc>
      </w:tr>
    </w:tbl>
    <w:p w14:paraId="5FD003A3" w14:textId="7C317439" w:rsidR="00932654" w:rsidRPr="0015477C" w:rsidRDefault="00932654" w:rsidP="0015477C">
      <w:pPr>
        <w:pStyle w:val="Default"/>
        <w:spacing w:before="120" w:after="120"/>
        <w:jc w:val="both"/>
        <w:rPr>
          <w:rFonts w:ascii="Tahoma" w:eastAsia="Times New Roman" w:hAnsi="Tahoma" w:cs="Times New Roman"/>
          <w:color w:val="333333"/>
          <w:sz w:val="22"/>
          <w:szCs w:val="22"/>
        </w:rPr>
      </w:pPr>
    </w:p>
    <w:p w14:paraId="30A11F21" w14:textId="2577F19C" w:rsidR="00A86A21" w:rsidRPr="00096818" w:rsidRDefault="000402BF" w:rsidP="0015477C">
      <w:pPr>
        <w:pStyle w:val="Default"/>
        <w:spacing w:after="120"/>
        <w:jc w:val="both"/>
        <w:rPr>
          <w:rFonts w:ascii="Tahoma" w:hAnsi="Tahoma"/>
          <w:bCs/>
          <w:color w:val="auto"/>
          <w:sz w:val="22"/>
          <w:szCs w:val="22"/>
          <w:u w:val="single"/>
        </w:rPr>
      </w:pPr>
      <w:r w:rsidRPr="00E11FDE">
        <w:rPr>
          <w:rFonts w:ascii="Helvetica" w:hAnsi="Helvetica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35FA" wp14:editId="057CC15F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4008755" cy="1616710"/>
                <wp:effectExtent l="0" t="0" r="29845" b="596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61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0A06B9" w14:textId="3B069809" w:rsidR="00916BD6" w:rsidRPr="00ED6543" w:rsidRDefault="00916BD6" w:rsidP="00916BD6">
                            <w:pPr>
                              <w:pStyle w:val="Headinglevel1"/>
                              <w:spacing w:before="120" w:after="120"/>
                              <w:jc w:val="center"/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ED6543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 xml:space="preserve">EXAMINATIONS OFFICER/HEAD OF EXAMINATIONS </w:t>
                            </w:r>
                            <w:r w:rsidRPr="00ED6543">
                              <w:rPr>
                                <w:rFonts w:cs="Tahoma"/>
                                <w:b w:val="0"/>
                                <w:sz w:val="20"/>
                                <w:szCs w:val="20"/>
                              </w:rPr>
                              <w:t>(Suggested)</w:t>
                            </w:r>
                            <w:r w:rsidRPr="00ED6543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 xml:space="preserve"> JOB DESCRIPTION TEMPLATE</w:t>
                            </w:r>
                          </w:p>
                          <w:p w14:paraId="43B0D44D" w14:textId="77777777" w:rsidR="00916BD6" w:rsidRPr="00CA500C" w:rsidRDefault="00916BD6" w:rsidP="00916BD6">
                            <w:pPr>
                              <w:pStyle w:val="Headinglevel1"/>
                              <w:pBdr>
                                <w:top w:val="single" w:sz="8" w:space="1" w:color="FF3300"/>
                                <w:left w:val="single" w:sz="8" w:space="4" w:color="FF3300"/>
                                <w:bottom w:val="single" w:sz="8" w:space="1" w:color="FF3300"/>
                                <w:right w:val="single" w:sz="8" w:space="4" w:color="FF3300"/>
                              </w:pBdr>
                              <w:spacing w:after="0"/>
                              <w:jc w:val="center"/>
                              <w:rPr>
                                <w:rFonts w:cs="Tahoma"/>
                                <w:color w:val="FF3300"/>
                                <w:sz w:val="16"/>
                                <w:szCs w:val="16"/>
                              </w:rPr>
                            </w:pPr>
                            <w:r w:rsidRPr="00CA500C">
                              <w:rPr>
                                <w:rFonts w:cs="Tahoma"/>
                                <w:color w:val="FF3300"/>
                                <w:sz w:val="16"/>
                                <w:szCs w:val="16"/>
                              </w:rPr>
                              <w:t xml:space="preserve">Delete this text box when the information contained below is </w:t>
                            </w:r>
                            <w:proofErr w:type="gramStart"/>
                            <w:r w:rsidRPr="00CA500C">
                              <w:rPr>
                                <w:rFonts w:cs="Tahoma"/>
                                <w:color w:val="FF3300"/>
                                <w:sz w:val="16"/>
                                <w:szCs w:val="16"/>
                              </w:rPr>
                              <w:t>understood</w:t>
                            </w:r>
                            <w:proofErr w:type="gramEnd"/>
                          </w:p>
                          <w:p w14:paraId="72C64932" w14:textId="5919C759" w:rsidR="00916BD6" w:rsidRPr="009B4432" w:rsidRDefault="00ED6543" w:rsidP="00ED6543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ED6543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Salary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D6543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Pr="00ED6543">
                              <w:rPr>
                                <w:rFonts w:eastAsia="Times New Roman" w:cs="Tahoma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Salary and Contract type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43"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section of the Senior 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L</w:t>
                            </w:r>
                            <w:r w:rsidRPr="00ED6543"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eader &amp; Line Manager exam support website</w:t>
                            </w:r>
                          </w:p>
                          <w:p w14:paraId="18443A5D" w14:textId="64EB3697" w:rsidR="00916BD6" w:rsidRPr="00ED6543" w:rsidRDefault="00ED6543" w:rsidP="00ED65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ED6543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Hours of work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D6543"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Pr="00ED6543">
                              <w:rPr>
                                <w:rFonts w:eastAsia="Times New Roman" w:cs="Tahoma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Salary and Contract type</w:t>
                            </w:r>
                            <w:r w:rsidRPr="00ED6543"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section of the Senior Leader &amp; Line Manager exam support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135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4.45pt;margin-top:1.8pt;width:315.65pt;height:12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3YeAIAAPgEAAAOAAAAZHJzL2Uyb0RvYy54bWysVMtu1DAU3SPxD5b3NM68EzVTlZYiJF5S&#10;Qawd20ksHNvYnknK13PtzEynBbFAbCw/z73n3HN9eTX2Cu2F89LoCucXBCOhmeFStxX++uXu1QYj&#10;H6jmVBktKvwgPL7avnxxOdhSzExnFBcOAYj25WAr3IVgyyzzrBM99RfGCg2HjXE9DbB0bcYdHQC9&#10;V9mMkFU2GMetM0x4D7u30yHeJvymESx8ahovAlIVhtxCGl0a6zhm20tato7aTrJDGvQfsuip1BD0&#10;BHVLA0U7J3+D6iVzxpsmXDDTZ6ZpJBOJA7DJyTM29x21InEBcbw9yeT/Hyz7uL+3nx0K42szQgET&#10;CW/fG/bdI21uOqpbce2cGTpBOQTOo2TZYH15eBql9qWPIPXwwXAoMt0Fk4DGxvVRFeCJAB0K8HAS&#10;XYwBMdhcELJZL5cYMTjLV/lqnaeyZLQ8PrfOh7fC9ChOKuygqgme7t/7ENOh5fFKjOaNkvxOKpUW&#10;0UniRjm0p+CBup0oql0PuU57xZKQY8hkvHg9oT5BUhoNkGFBlmRS6UkY19anIITM50WRhHqWTS8D&#10;2F3JvsIbCDqFpWXU9o3myYyBSjXNgZbSkYNIRgauScsdQNx3fEBcRjVmm3kBTcYluHq+IStSrDGi&#10;qoV2ZMFh5Ez4JkOXvBTF/4soVNmOTppESf6siTnGTwqdpZZMEX0wOSKM9QiEojlqwx/AHpBJ8gB8&#10;FzDpjPuJ0QCtV2H/Y0edwEi902CxIl8sYq+mxWK5nsHCnZ/U5ydUM4CqcADWaXoTpv7eWSfbDiJN&#10;FdfmGmzZyGSYx6wOZob2SnwOX0Hs3/N1uvX4YW1/AQAA//8DAFBLAwQUAAYACAAAACEAMK/7TNwA&#10;AAAGAQAADwAAAGRycy9kb3ducmV2LnhtbEyPTUvEMBiE74L/IbyCF3HTD7YstekiBUEPHtyPe7Z5&#10;bWuTNyVJu/XfG096HGaYeabar0azBZ0fLAlINwkwpNaqgToBp+PL4w6YD5KU1JZQwDd62Ne3N5Us&#10;lb3SBy6H0LFYQr6UAvoQppJz3/ZopN/YCSl6n9YZGaJ0HVdOXmO50TxLkoIbOVBc6OWETY/teJiN&#10;gOXt6/zeaJxd+jBaSl9Px2Y7CnF/tz4/AQu4hr8w/OJHdKgj08XOpDzTAuKRICAvgEWzyNMc2EVA&#10;tt1lwOuK/8evfwAAAP//AwBQSwECLQAUAAYACAAAACEAtoM4kv4AAADhAQAAEwAAAAAAAAAAAAAA&#10;AAAAAAAAW0NvbnRlbnRfVHlwZXNdLnhtbFBLAQItABQABgAIAAAAIQA4/SH/1gAAAJQBAAALAAAA&#10;AAAAAAAAAAAAAC8BAABfcmVscy8ucmVsc1BLAQItABQABgAIAAAAIQBnXv3YeAIAAPgEAAAOAAAA&#10;AAAAAAAAAAAAAC4CAABkcnMvZTJvRG9jLnhtbFBLAQItABQABgAIAAAAIQAwr/tM3AAAAAYBAAAP&#10;AAAAAAAAAAAAAAAAANIEAABkcnMvZG93bnJldi54bWxQSwUGAAAAAAQABADzAAAA2wUAAAAA&#10;" fillcolor="#f2f2f2 [3052]" strokecolor="#039" strokeweight="1.5pt">
                <v:shadow on="t" color="white [3212]" opacity=".5" offset="1pt"/>
                <v:textbox>
                  <w:txbxContent>
                    <w:p w14:paraId="480A06B9" w14:textId="3B069809" w:rsidR="00916BD6" w:rsidRPr="00ED6543" w:rsidRDefault="00916BD6" w:rsidP="00916BD6">
                      <w:pPr>
                        <w:pStyle w:val="Headinglevel1"/>
                        <w:spacing w:before="120" w:after="120"/>
                        <w:jc w:val="center"/>
                        <w:rPr>
                          <w:rFonts w:cs="Tahoma"/>
                          <w:bCs/>
                          <w:sz w:val="20"/>
                          <w:szCs w:val="20"/>
                        </w:rPr>
                      </w:pPr>
                      <w:r w:rsidRPr="00ED6543">
                        <w:rPr>
                          <w:rFonts w:cs="Tahoma"/>
                          <w:bCs/>
                          <w:sz w:val="20"/>
                          <w:szCs w:val="20"/>
                        </w:rPr>
                        <w:t xml:space="preserve">EXAMINATIONS OFFICER/HEAD OF EXAMINATIONS </w:t>
                      </w:r>
                      <w:r w:rsidRPr="00ED6543">
                        <w:rPr>
                          <w:rFonts w:cs="Tahoma"/>
                          <w:b w:val="0"/>
                          <w:sz w:val="20"/>
                          <w:szCs w:val="20"/>
                        </w:rPr>
                        <w:t>(Suggested)</w:t>
                      </w:r>
                      <w:r w:rsidRPr="00ED6543">
                        <w:rPr>
                          <w:rFonts w:cs="Tahoma"/>
                          <w:bCs/>
                          <w:sz w:val="20"/>
                          <w:szCs w:val="20"/>
                        </w:rPr>
                        <w:t xml:space="preserve"> JOB DESCRIPTION TEMPLATE</w:t>
                      </w:r>
                    </w:p>
                    <w:p w14:paraId="43B0D44D" w14:textId="77777777" w:rsidR="00916BD6" w:rsidRPr="00CA500C" w:rsidRDefault="00916BD6" w:rsidP="00916BD6">
                      <w:pPr>
                        <w:pStyle w:val="Headinglevel1"/>
                        <w:pBdr>
                          <w:top w:val="single" w:sz="8" w:space="1" w:color="FF3300"/>
                          <w:left w:val="single" w:sz="8" w:space="4" w:color="FF3300"/>
                          <w:bottom w:val="single" w:sz="8" w:space="1" w:color="FF3300"/>
                          <w:right w:val="single" w:sz="8" w:space="4" w:color="FF3300"/>
                        </w:pBdr>
                        <w:spacing w:after="0"/>
                        <w:jc w:val="center"/>
                        <w:rPr>
                          <w:rFonts w:cs="Tahoma"/>
                          <w:color w:val="FF3300"/>
                          <w:sz w:val="16"/>
                          <w:szCs w:val="16"/>
                        </w:rPr>
                      </w:pPr>
                      <w:r w:rsidRPr="00CA500C">
                        <w:rPr>
                          <w:rFonts w:cs="Tahoma"/>
                          <w:color w:val="FF3300"/>
                          <w:sz w:val="16"/>
                          <w:szCs w:val="16"/>
                        </w:rPr>
                        <w:t xml:space="preserve">Delete this text box when the information contained below is </w:t>
                      </w:r>
                      <w:proofErr w:type="gramStart"/>
                      <w:r w:rsidRPr="00CA500C">
                        <w:rPr>
                          <w:rFonts w:cs="Tahoma"/>
                          <w:color w:val="FF3300"/>
                          <w:sz w:val="16"/>
                          <w:szCs w:val="16"/>
                        </w:rPr>
                        <w:t>understood</w:t>
                      </w:r>
                      <w:proofErr w:type="gramEnd"/>
                    </w:p>
                    <w:p w14:paraId="72C64932" w14:textId="5919C759" w:rsidR="00916BD6" w:rsidRPr="009B4432" w:rsidRDefault="00ED6543" w:rsidP="00ED6543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ED6543">
                        <w:rPr>
                          <w:rFonts w:cs="Tahom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Salary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: </w:t>
                      </w:r>
                      <w:r w:rsidRPr="00ED6543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Refer to </w:t>
                      </w:r>
                      <w:r w:rsidRPr="00ED6543">
                        <w:rPr>
                          <w:rFonts w:eastAsia="Times New Roman" w:cs="Tahoma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Salary and Contract type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Pr="00ED6543"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section of the Senior 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>L</w:t>
                      </w:r>
                      <w:r w:rsidRPr="00ED6543"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>eader &amp; Line Manager exam support website</w:t>
                      </w:r>
                    </w:p>
                    <w:p w14:paraId="18443A5D" w14:textId="64EB3697" w:rsidR="00916BD6" w:rsidRPr="00ED6543" w:rsidRDefault="00ED6543" w:rsidP="00ED6543">
                      <w:pPr>
                        <w:autoSpaceDE w:val="0"/>
                        <w:autoSpaceDN w:val="0"/>
                        <w:adjustRightInd w:val="0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ED6543">
                        <w:rPr>
                          <w:rFonts w:cs="Tahom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Hours of work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: </w:t>
                      </w:r>
                      <w:r w:rsidRPr="00ED6543"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Refer to </w:t>
                      </w:r>
                      <w:r w:rsidRPr="00ED6543">
                        <w:rPr>
                          <w:rFonts w:eastAsia="Times New Roman" w:cs="Tahoma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Salary and Contract type</w:t>
                      </w:r>
                      <w:r w:rsidRPr="00ED6543"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section of the Senior Leader &amp; Line Manager exam support website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40C" w:rsidRPr="00096818">
        <w:rPr>
          <w:rFonts w:ascii="Tahoma" w:hAnsi="Tahoma"/>
          <w:bCs/>
          <w:color w:val="auto"/>
          <w:sz w:val="22"/>
          <w:szCs w:val="22"/>
          <w:u w:val="single"/>
        </w:rPr>
        <w:t xml:space="preserve">Purpose of the </w:t>
      </w:r>
      <w:r w:rsidR="00C6570E" w:rsidRPr="00096818">
        <w:rPr>
          <w:rFonts w:ascii="Tahoma" w:hAnsi="Tahoma"/>
          <w:bCs/>
          <w:color w:val="auto"/>
          <w:sz w:val="22"/>
          <w:szCs w:val="22"/>
          <w:u w:val="single"/>
        </w:rPr>
        <w:t>role</w:t>
      </w:r>
    </w:p>
    <w:p w14:paraId="7259FF1B" w14:textId="7AC290B8" w:rsidR="002850F0" w:rsidRPr="00AC0163" w:rsidRDefault="00A86A21" w:rsidP="00F96B86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7A0F1F" w:rsidRPr="00AC0163">
        <w:rPr>
          <w:rFonts w:ascii="Tahoma" w:hAnsi="Tahoma"/>
          <w:color w:val="auto"/>
          <w:sz w:val="22"/>
          <w:szCs w:val="22"/>
        </w:rPr>
        <w:t xml:space="preserve">be responsible for managing the </w:t>
      </w:r>
      <w:r w:rsidR="004D2FA7" w:rsidRPr="00AC0163">
        <w:rPr>
          <w:rFonts w:ascii="Tahoma" w:hAnsi="Tahoma"/>
          <w:color w:val="auto"/>
          <w:sz w:val="22"/>
          <w:szCs w:val="22"/>
        </w:rPr>
        <w:t>effective</w:t>
      </w:r>
      <w:r w:rsidR="00150110" w:rsidRPr="00AC0163">
        <w:rPr>
          <w:rFonts w:ascii="Tahoma" w:hAnsi="Tahoma"/>
          <w:color w:val="auto"/>
          <w:sz w:val="22"/>
          <w:szCs w:val="22"/>
        </w:rPr>
        <w:t xml:space="preserve"> and efficient</w:t>
      </w:r>
      <w:r w:rsidR="004D2FA7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C063F5">
        <w:rPr>
          <w:rFonts w:ascii="Tahoma" w:hAnsi="Tahoma"/>
          <w:color w:val="auto"/>
          <w:sz w:val="22"/>
          <w:szCs w:val="22"/>
        </w:rPr>
        <w:t xml:space="preserve">management and </w:t>
      </w:r>
      <w:r w:rsidR="004D2FA7" w:rsidRPr="00AC0163">
        <w:rPr>
          <w:rFonts w:ascii="Tahoma" w:hAnsi="Tahoma"/>
          <w:color w:val="auto"/>
          <w:sz w:val="22"/>
          <w:szCs w:val="22"/>
        </w:rPr>
        <w:t>administration of external examinations</w:t>
      </w:r>
      <w:r w:rsidR="009D23A1" w:rsidRPr="00AC0163">
        <w:rPr>
          <w:rFonts w:ascii="Tahoma" w:hAnsi="Tahoma"/>
          <w:color w:val="auto"/>
          <w:sz w:val="22"/>
          <w:szCs w:val="22"/>
        </w:rPr>
        <w:t xml:space="preserve"> in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accordance with </w:t>
      </w:r>
      <w:r w:rsidR="00484121" w:rsidRPr="00AC0163">
        <w:rPr>
          <w:rFonts w:ascii="Tahoma" w:hAnsi="Tahoma"/>
          <w:color w:val="auto"/>
          <w:sz w:val="22"/>
          <w:szCs w:val="22"/>
        </w:rPr>
        <w:t>the Joint Council for Qualifications (JCQ)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regulations</w:t>
      </w:r>
      <w:r w:rsidR="0016157A" w:rsidRPr="00AC0163">
        <w:rPr>
          <w:rFonts w:ascii="Tahoma" w:hAnsi="Tahoma"/>
          <w:color w:val="auto"/>
          <w:sz w:val="22"/>
          <w:szCs w:val="22"/>
        </w:rPr>
        <w:t xml:space="preserve"> (on behalf of the JCQ member awarding bodies</w:t>
      </w:r>
      <w:r w:rsidR="0016157A" w:rsidRPr="00AC0163">
        <w:rPr>
          <w:rStyle w:val="FootnoteReference"/>
          <w:rFonts w:ascii="Tahoma" w:hAnsi="Tahoma"/>
          <w:color w:val="auto"/>
          <w:sz w:val="22"/>
          <w:szCs w:val="22"/>
        </w:rPr>
        <w:footnoteReference w:id="1"/>
      </w:r>
      <w:r w:rsidR="0016157A" w:rsidRPr="00AC0163">
        <w:rPr>
          <w:rFonts w:ascii="Tahoma" w:hAnsi="Tahoma"/>
          <w:color w:val="auto"/>
          <w:sz w:val="22"/>
          <w:szCs w:val="22"/>
        </w:rPr>
        <w:t xml:space="preserve">) </w:t>
      </w:r>
      <w:r w:rsidR="00F51251" w:rsidRPr="00AC0163">
        <w:rPr>
          <w:rFonts w:ascii="Tahoma" w:hAnsi="Tahoma"/>
          <w:color w:val="auto"/>
          <w:sz w:val="22"/>
          <w:szCs w:val="22"/>
        </w:rPr>
        <w:t xml:space="preserve">and/or awarding </w:t>
      </w:r>
      <w:r w:rsidR="004B1B49" w:rsidRPr="00AC0163">
        <w:rPr>
          <w:rFonts w:ascii="Tahoma" w:hAnsi="Tahoma"/>
          <w:color w:val="auto"/>
          <w:sz w:val="22"/>
          <w:szCs w:val="22"/>
        </w:rPr>
        <w:t>body</w:t>
      </w:r>
      <w:r w:rsidR="00F51251" w:rsidRPr="00AC0163">
        <w:rPr>
          <w:rFonts w:ascii="Tahoma" w:hAnsi="Tahoma"/>
          <w:color w:val="auto"/>
          <w:sz w:val="22"/>
          <w:szCs w:val="22"/>
        </w:rPr>
        <w:t xml:space="preserve"> rules for exam</w:t>
      </w:r>
      <w:r w:rsidR="00AC0163" w:rsidRPr="00AC0163">
        <w:rPr>
          <w:rFonts w:ascii="Tahoma" w:hAnsi="Tahoma"/>
          <w:color w:val="auto"/>
          <w:sz w:val="22"/>
          <w:szCs w:val="22"/>
        </w:rPr>
        <w:t>s</w:t>
      </w:r>
      <w:r w:rsidR="00F51251" w:rsidRPr="00AC0163">
        <w:rPr>
          <w:rFonts w:ascii="Tahoma" w:hAnsi="Tahoma"/>
          <w:color w:val="auto"/>
          <w:sz w:val="22"/>
          <w:szCs w:val="22"/>
        </w:rPr>
        <w:t xml:space="preserve"> administration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in</w:t>
      </w:r>
      <w:r w:rsidR="009D23A1" w:rsidRPr="00AC0163">
        <w:rPr>
          <w:rFonts w:ascii="Tahoma" w:hAnsi="Tahoma"/>
          <w:color w:val="auto"/>
          <w:sz w:val="22"/>
          <w:szCs w:val="22"/>
        </w:rPr>
        <w:t xml:space="preserve"> a consistent and secure fashion, thereby helping to maintain the integrity</w:t>
      </w:r>
      <w:r w:rsidR="00C063F5">
        <w:rPr>
          <w:rFonts w:ascii="Tahoma" w:hAnsi="Tahoma"/>
          <w:color w:val="auto"/>
          <w:sz w:val="22"/>
          <w:szCs w:val="22"/>
        </w:rPr>
        <w:t xml:space="preserve"> and security</w:t>
      </w:r>
      <w:r w:rsidR="009D23A1" w:rsidRPr="00AC0163">
        <w:rPr>
          <w:rFonts w:ascii="Tahoma" w:hAnsi="Tahoma"/>
          <w:color w:val="auto"/>
          <w:sz w:val="22"/>
          <w:szCs w:val="22"/>
        </w:rPr>
        <w:t xml:space="preserve"> of the assessment </w:t>
      </w:r>
      <w:proofErr w:type="gramStart"/>
      <w:r w:rsidR="009D23A1" w:rsidRPr="00AC0163">
        <w:rPr>
          <w:rFonts w:ascii="Tahoma" w:hAnsi="Tahoma"/>
          <w:color w:val="auto"/>
          <w:sz w:val="22"/>
          <w:szCs w:val="22"/>
        </w:rPr>
        <w:t>process</w:t>
      </w:r>
      <w:proofErr w:type="gramEnd"/>
    </w:p>
    <w:p w14:paraId="2C969AB6" w14:textId="2A26FEBD" w:rsidR="00934B35" w:rsidRDefault="002850F0" w:rsidP="00F96B86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EF1D81">
        <w:rPr>
          <w:rFonts w:ascii="Tahoma" w:hAnsi="Tahoma"/>
          <w:color w:val="auto"/>
          <w:sz w:val="22"/>
          <w:szCs w:val="22"/>
        </w:rPr>
        <w:t xml:space="preserve">provide </w:t>
      </w:r>
      <w:r w:rsidRPr="00AC0163">
        <w:rPr>
          <w:rFonts w:ascii="Tahoma" w:hAnsi="Tahoma"/>
          <w:color w:val="auto"/>
          <w:sz w:val="22"/>
          <w:szCs w:val="22"/>
        </w:rPr>
        <w:t>support</w:t>
      </w:r>
      <w:r w:rsidR="00EF1D81">
        <w:rPr>
          <w:rFonts w:ascii="Tahoma" w:hAnsi="Tahoma"/>
          <w:color w:val="auto"/>
          <w:sz w:val="22"/>
          <w:szCs w:val="22"/>
        </w:rPr>
        <w:t>, advice and guidance to</w:t>
      </w:r>
      <w:r w:rsidRPr="00AC0163">
        <w:rPr>
          <w:rFonts w:ascii="Tahoma" w:hAnsi="Tahoma"/>
          <w:color w:val="auto"/>
          <w:sz w:val="22"/>
          <w:szCs w:val="22"/>
        </w:rPr>
        <w:t xml:space="preserve"> the</w:t>
      </w:r>
      <w:r w:rsidRPr="00AC0163">
        <w:rPr>
          <w:rFonts w:ascii="Tahoma" w:hAnsi="Tahoma"/>
          <w:i/>
          <w:iCs/>
          <w:color w:val="auto"/>
          <w:sz w:val="22"/>
          <w:szCs w:val="22"/>
        </w:rPr>
        <w:t xml:space="preserve"> </w:t>
      </w:r>
      <w:r w:rsidR="007B356E">
        <w:rPr>
          <w:rFonts w:ascii="Tahoma" w:hAnsi="Tahoma"/>
          <w:color w:val="auto"/>
          <w:sz w:val="22"/>
          <w:szCs w:val="22"/>
        </w:rPr>
        <w:t>h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ead </w:t>
      </w:r>
      <w:r w:rsidRPr="00AC0163">
        <w:rPr>
          <w:rFonts w:ascii="Tahoma" w:hAnsi="Tahoma"/>
          <w:color w:val="auto"/>
          <w:sz w:val="22"/>
          <w:szCs w:val="22"/>
        </w:rPr>
        <w:t>of centre</w:t>
      </w:r>
      <w:r w:rsidR="00C063F5">
        <w:rPr>
          <w:rFonts w:ascii="Tahoma" w:hAnsi="Tahoma"/>
          <w:color w:val="auto"/>
          <w:sz w:val="22"/>
          <w:szCs w:val="22"/>
        </w:rPr>
        <w:t>/senior leadership team</w:t>
      </w:r>
      <w:r w:rsidR="00FE7495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D65845" w:rsidRPr="00AC0163">
        <w:rPr>
          <w:rFonts w:ascii="Tahoma" w:hAnsi="Tahoma"/>
          <w:color w:val="auto"/>
          <w:sz w:val="22"/>
          <w:szCs w:val="22"/>
        </w:rPr>
        <w:t xml:space="preserve">in ensuring that the centre is compliant with the </w:t>
      </w:r>
      <w:r w:rsidR="008815F9" w:rsidRPr="00AC0163">
        <w:rPr>
          <w:rFonts w:ascii="Tahoma" w:hAnsi="Tahoma"/>
          <w:color w:val="auto"/>
          <w:sz w:val="22"/>
          <w:szCs w:val="22"/>
        </w:rPr>
        <w:t>JCQ regulations</w:t>
      </w:r>
      <w:r w:rsidR="00D65845" w:rsidRPr="00AC0163">
        <w:rPr>
          <w:rFonts w:ascii="Tahoma" w:hAnsi="Tahoma"/>
          <w:color w:val="auto"/>
          <w:sz w:val="22"/>
          <w:szCs w:val="22"/>
        </w:rPr>
        <w:t xml:space="preserve"> and awarding body </w:t>
      </w:r>
      <w:r w:rsidR="008815F9" w:rsidRPr="00AC0163">
        <w:rPr>
          <w:rFonts w:ascii="Tahoma" w:hAnsi="Tahoma"/>
          <w:color w:val="auto"/>
          <w:sz w:val="22"/>
          <w:szCs w:val="22"/>
        </w:rPr>
        <w:t>requirements</w:t>
      </w:r>
      <w:r w:rsidR="00C063F5">
        <w:rPr>
          <w:rFonts w:ascii="Tahoma" w:hAnsi="Tahoma"/>
          <w:color w:val="auto"/>
          <w:sz w:val="22"/>
          <w:szCs w:val="22"/>
        </w:rPr>
        <w:t xml:space="preserve"> </w:t>
      </w:r>
      <w:r w:rsidR="008815F9" w:rsidRPr="00AC0163">
        <w:rPr>
          <w:rFonts w:ascii="Tahoma" w:hAnsi="Tahoma"/>
          <w:color w:val="auto"/>
          <w:sz w:val="22"/>
          <w:szCs w:val="22"/>
        </w:rPr>
        <w:t>in</w:t>
      </w:r>
      <w:r w:rsidR="00934B35" w:rsidRPr="00AC0163">
        <w:rPr>
          <w:rFonts w:ascii="Tahoma" w:hAnsi="Tahoma"/>
          <w:color w:val="auto"/>
          <w:sz w:val="22"/>
          <w:szCs w:val="22"/>
        </w:rPr>
        <w:t xml:space="preserve"> order to ensure the security and integrity of the examinations/assessments at all </w:t>
      </w:r>
      <w:proofErr w:type="gramStart"/>
      <w:r w:rsidR="00934B35" w:rsidRPr="00AC0163">
        <w:rPr>
          <w:rFonts w:ascii="Tahoma" w:hAnsi="Tahoma"/>
          <w:color w:val="auto"/>
          <w:sz w:val="22"/>
          <w:szCs w:val="22"/>
        </w:rPr>
        <w:t>times</w:t>
      </w:r>
      <w:proofErr w:type="gramEnd"/>
    </w:p>
    <w:p w14:paraId="7813D37E" w14:textId="48FB6ABC" w:rsidR="00C063F5" w:rsidRPr="00AC0163" w:rsidRDefault="00C063F5" w:rsidP="00F96B86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>To</w:t>
      </w:r>
      <w:r w:rsidR="00EF1D81">
        <w:rPr>
          <w:rFonts w:ascii="Tahoma" w:hAnsi="Tahoma"/>
          <w:color w:val="auto"/>
          <w:sz w:val="22"/>
          <w:szCs w:val="22"/>
        </w:rPr>
        <w:t xml:space="preserve"> complete the </w:t>
      </w:r>
      <w:r w:rsidR="00EF1D81" w:rsidRPr="00672FA9">
        <w:rPr>
          <w:rFonts w:ascii="Tahoma" w:hAnsi="Tahoma"/>
          <w:i/>
          <w:iCs/>
          <w:color w:val="auto"/>
          <w:sz w:val="22"/>
          <w:szCs w:val="22"/>
        </w:rPr>
        <w:t>Exams Officer Professional Standards</w:t>
      </w:r>
      <w:r w:rsidR="00EF1D81">
        <w:rPr>
          <w:rFonts w:ascii="Tahoma" w:hAnsi="Tahoma"/>
          <w:color w:val="auto"/>
          <w:sz w:val="22"/>
          <w:szCs w:val="22"/>
        </w:rPr>
        <w:t xml:space="preserve"> on annual basis by </w:t>
      </w:r>
      <w:r>
        <w:rPr>
          <w:rFonts w:ascii="Tahoma" w:hAnsi="Tahoma"/>
          <w:color w:val="auto"/>
          <w:sz w:val="22"/>
          <w:szCs w:val="22"/>
        </w:rPr>
        <w:t>ensur</w:t>
      </w:r>
      <w:r w:rsidR="00EF1D81">
        <w:rPr>
          <w:rFonts w:ascii="Tahoma" w:hAnsi="Tahoma"/>
          <w:color w:val="auto"/>
          <w:sz w:val="22"/>
          <w:szCs w:val="22"/>
        </w:rPr>
        <w:t>ing</w:t>
      </w:r>
      <w:r>
        <w:rPr>
          <w:rFonts w:ascii="Tahoma" w:hAnsi="Tahoma"/>
          <w:color w:val="auto"/>
          <w:sz w:val="22"/>
          <w:szCs w:val="22"/>
        </w:rPr>
        <w:t xml:space="preserve"> a thorough knowledge and understanding of JCQ and awarding body </w:t>
      </w:r>
      <w:r w:rsidR="00EF1D81">
        <w:rPr>
          <w:rFonts w:ascii="Tahoma" w:hAnsi="Tahoma"/>
          <w:color w:val="auto"/>
          <w:sz w:val="22"/>
          <w:szCs w:val="22"/>
        </w:rPr>
        <w:t xml:space="preserve">regulations and processes, developing/acquiring the key skills needed to perform the role effectively, and </w:t>
      </w:r>
      <w:r w:rsidR="00D37E63">
        <w:rPr>
          <w:rFonts w:ascii="Tahoma" w:hAnsi="Tahoma"/>
          <w:color w:val="auto"/>
          <w:sz w:val="22"/>
          <w:szCs w:val="22"/>
        </w:rPr>
        <w:t xml:space="preserve">signing, and agreeing to comply with, the </w:t>
      </w:r>
      <w:r w:rsidR="00D37E63" w:rsidRPr="00D37E63">
        <w:rPr>
          <w:rFonts w:ascii="Tahoma" w:hAnsi="Tahoma"/>
          <w:i/>
          <w:iCs/>
          <w:color w:val="auto"/>
          <w:sz w:val="22"/>
          <w:szCs w:val="22"/>
        </w:rPr>
        <w:t>Exams Officer</w:t>
      </w:r>
      <w:r w:rsidR="00F96B86">
        <w:rPr>
          <w:rFonts w:ascii="Tahoma" w:hAnsi="Tahoma"/>
          <w:i/>
          <w:iCs/>
          <w:color w:val="auto"/>
          <w:sz w:val="22"/>
          <w:szCs w:val="22"/>
        </w:rPr>
        <w:t xml:space="preserve"> Professional Standards</w:t>
      </w:r>
      <w:r w:rsidR="00D37E63" w:rsidRPr="00D37E63">
        <w:rPr>
          <w:rFonts w:ascii="Tahoma" w:hAnsi="Tahoma"/>
          <w:i/>
          <w:iCs/>
          <w:color w:val="auto"/>
          <w:sz w:val="22"/>
          <w:szCs w:val="22"/>
        </w:rPr>
        <w:t xml:space="preserve"> </w:t>
      </w:r>
      <w:r w:rsidR="00D37E63" w:rsidRPr="00723269">
        <w:rPr>
          <w:rFonts w:ascii="Tahoma" w:hAnsi="Tahoma"/>
          <w:i/>
          <w:iCs/>
          <w:color w:val="auto"/>
          <w:sz w:val="22"/>
          <w:szCs w:val="22"/>
        </w:rPr>
        <w:t xml:space="preserve">Values and Attributes </w:t>
      </w:r>
      <w:proofErr w:type="gramStart"/>
      <w:r w:rsidR="00D37E63" w:rsidRPr="00723269">
        <w:rPr>
          <w:rFonts w:ascii="Tahoma" w:hAnsi="Tahoma"/>
          <w:i/>
          <w:iCs/>
          <w:color w:val="auto"/>
          <w:sz w:val="22"/>
          <w:szCs w:val="22"/>
        </w:rPr>
        <w:t>statement</w:t>
      </w:r>
      <w:proofErr w:type="gramEnd"/>
      <w:r w:rsidR="00D37E63">
        <w:rPr>
          <w:rFonts w:ascii="Tahoma" w:hAnsi="Tahoma"/>
          <w:color w:val="auto"/>
          <w:sz w:val="22"/>
          <w:szCs w:val="22"/>
        </w:rPr>
        <w:t xml:space="preserve"> </w:t>
      </w:r>
      <w:r w:rsidR="00EF1D81">
        <w:rPr>
          <w:rFonts w:ascii="Tahoma" w:hAnsi="Tahoma"/>
          <w:color w:val="auto"/>
          <w:sz w:val="22"/>
          <w:szCs w:val="22"/>
        </w:rPr>
        <w:t xml:space="preserve">   </w:t>
      </w:r>
      <w:r>
        <w:rPr>
          <w:rFonts w:ascii="Tahoma" w:hAnsi="Tahoma"/>
          <w:color w:val="auto"/>
          <w:sz w:val="22"/>
          <w:szCs w:val="22"/>
        </w:rPr>
        <w:t xml:space="preserve">  </w:t>
      </w:r>
    </w:p>
    <w:p w14:paraId="72B389CF" w14:textId="17EC4B5A" w:rsidR="00D65845" w:rsidRPr="00AC0163" w:rsidRDefault="00D65845" w:rsidP="00F96B86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150110" w:rsidRPr="00AC0163">
        <w:rPr>
          <w:rFonts w:ascii="Tahoma" w:hAnsi="Tahoma"/>
          <w:color w:val="auto"/>
          <w:sz w:val="22"/>
          <w:szCs w:val="22"/>
        </w:rPr>
        <w:t xml:space="preserve">act on behalf of, and </w:t>
      </w:r>
      <w:r w:rsidRPr="00AC0163">
        <w:rPr>
          <w:rFonts w:ascii="Tahoma" w:hAnsi="Tahoma"/>
          <w:color w:val="auto"/>
          <w:sz w:val="22"/>
          <w:szCs w:val="22"/>
        </w:rPr>
        <w:t>be the main point of contact for</w:t>
      </w:r>
      <w:r w:rsidR="00150110" w:rsidRPr="00AC0163">
        <w:rPr>
          <w:rFonts w:ascii="Tahoma" w:hAnsi="Tahoma"/>
          <w:color w:val="auto"/>
          <w:sz w:val="22"/>
          <w:szCs w:val="22"/>
        </w:rPr>
        <w:t>,</w:t>
      </w:r>
      <w:r w:rsidRPr="00AC0163">
        <w:rPr>
          <w:rFonts w:ascii="Tahoma" w:hAnsi="Tahoma"/>
          <w:color w:val="auto"/>
          <w:sz w:val="22"/>
          <w:szCs w:val="22"/>
        </w:rPr>
        <w:t xml:space="preserve"> the centre in matters relating to the general administration of awarding body examinations and assessments</w:t>
      </w:r>
    </w:p>
    <w:p w14:paraId="13D2AACF" w14:textId="77777777" w:rsidR="00DA05D0" w:rsidRDefault="00130C08" w:rsidP="00271952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68353C" w:rsidRPr="00AC0163">
        <w:rPr>
          <w:rFonts w:ascii="Tahoma" w:hAnsi="Tahoma"/>
          <w:color w:val="auto"/>
          <w:sz w:val="22"/>
          <w:szCs w:val="22"/>
        </w:rPr>
        <w:t xml:space="preserve">closely liaise with key stakeholders (external and internal) to ensure exams administration processes are strictly </w:t>
      </w:r>
      <w:proofErr w:type="gramStart"/>
      <w:r w:rsidR="0068353C" w:rsidRPr="00AC0163">
        <w:rPr>
          <w:rFonts w:ascii="Tahoma" w:hAnsi="Tahoma"/>
          <w:color w:val="auto"/>
          <w:sz w:val="22"/>
          <w:szCs w:val="22"/>
        </w:rPr>
        <w:t>followed</w:t>
      </w:r>
      <w:proofErr w:type="gramEnd"/>
      <w:r w:rsidR="0068353C" w:rsidRPr="00AC0163">
        <w:rPr>
          <w:rFonts w:ascii="Tahoma" w:hAnsi="Tahoma"/>
          <w:color w:val="auto"/>
          <w:sz w:val="22"/>
          <w:szCs w:val="22"/>
        </w:rPr>
        <w:t xml:space="preserve"> </w:t>
      </w:r>
    </w:p>
    <w:p w14:paraId="1BB05298" w14:textId="31F4EEB7" w:rsidR="00271952" w:rsidRPr="006A67DE" w:rsidRDefault="00DA05D0" w:rsidP="00DA05D0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6A67DE">
        <w:rPr>
          <w:rFonts w:ascii="Tahoma" w:hAnsi="Tahoma" w:cs="Tahoma"/>
          <w:color w:val="auto"/>
          <w:sz w:val="22"/>
          <w:szCs w:val="22"/>
        </w:rPr>
        <w:t xml:space="preserve">To </w:t>
      </w:r>
      <w:r w:rsidR="00271952" w:rsidRPr="006A67DE">
        <w:rPr>
          <w:rFonts w:ascii="Tahoma" w:eastAsia="Times New Roman" w:hAnsi="Tahoma" w:cs="Tahoma"/>
          <w:sz w:val="22"/>
          <w:szCs w:val="22"/>
        </w:rPr>
        <w:t xml:space="preserve">understand </w:t>
      </w:r>
      <w:r w:rsidRPr="006A67DE">
        <w:rPr>
          <w:rFonts w:ascii="Tahoma" w:eastAsia="Times New Roman" w:hAnsi="Tahoma" w:cs="Tahoma"/>
          <w:sz w:val="22"/>
          <w:szCs w:val="22"/>
        </w:rPr>
        <w:t xml:space="preserve">JCQ and awarding body </w:t>
      </w:r>
      <w:r w:rsidR="00271952" w:rsidRPr="006A67DE">
        <w:rPr>
          <w:rFonts w:ascii="Tahoma" w:eastAsia="Times New Roman" w:hAnsi="Tahoma" w:cs="Tahoma"/>
          <w:sz w:val="22"/>
          <w:szCs w:val="22"/>
        </w:rPr>
        <w:t xml:space="preserve">key dates and deadlines and </w:t>
      </w:r>
      <w:r w:rsidRPr="006A67DE">
        <w:rPr>
          <w:rFonts w:ascii="Tahoma" w:eastAsia="Times New Roman" w:hAnsi="Tahoma" w:cs="Tahoma"/>
          <w:sz w:val="22"/>
          <w:szCs w:val="22"/>
        </w:rPr>
        <w:t xml:space="preserve">have in place </w:t>
      </w:r>
      <w:r w:rsidR="00271952" w:rsidRPr="006A67DE">
        <w:rPr>
          <w:rFonts w:ascii="Tahoma" w:eastAsia="Times New Roman" w:hAnsi="Tahoma" w:cs="Tahoma"/>
          <w:sz w:val="22"/>
          <w:szCs w:val="22"/>
        </w:rPr>
        <w:t xml:space="preserve">robust procedures to ensure these are </w:t>
      </w:r>
      <w:proofErr w:type="gramStart"/>
      <w:r w:rsidR="00271952" w:rsidRPr="006A67DE">
        <w:rPr>
          <w:rFonts w:ascii="Tahoma" w:eastAsia="Times New Roman" w:hAnsi="Tahoma" w:cs="Tahoma"/>
          <w:sz w:val="22"/>
          <w:szCs w:val="22"/>
        </w:rPr>
        <w:t>met</w:t>
      </w:r>
      <w:proofErr w:type="gramEnd"/>
    </w:p>
    <w:p w14:paraId="0E509BFE" w14:textId="25EE091A" w:rsidR="00C00087" w:rsidRPr="00AC0163" w:rsidRDefault="00D65845" w:rsidP="00F96B86">
      <w:pPr>
        <w:pStyle w:val="ListParagraph"/>
        <w:numPr>
          <w:ilvl w:val="0"/>
          <w:numId w:val="11"/>
        </w:numPr>
        <w:jc w:val="both"/>
        <w:rPr>
          <w:rFonts w:eastAsia="Times New Roman" w:cs="Arial"/>
        </w:rPr>
      </w:pPr>
      <w:r w:rsidRPr="00AC0163">
        <w:rPr>
          <w:rFonts w:eastAsia="Times New Roman" w:cs="Arial"/>
        </w:rPr>
        <w:t xml:space="preserve">To ensure examinations are conducted in accordance with </w:t>
      </w:r>
      <w:r w:rsidR="00484121" w:rsidRPr="00AC0163">
        <w:rPr>
          <w:rFonts w:eastAsia="Times New Roman" w:cs="Arial"/>
        </w:rPr>
        <w:t xml:space="preserve">the </w:t>
      </w:r>
      <w:proofErr w:type="gramStart"/>
      <w:r w:rsidRPr="00AC0163">
        <w:rPr>
          <w:rFonts w:eastAsia="Times New Roman" w:cs="Arial"/>
        </w:rPr>
        <w:t>regulations</w:t>
      </w:r>
      <w:proofErr w:type="gramEnd"/>
    </w:p>
    <w:p w14:paraId="5196BFD6" w14:textId="34814314" w:rsidR="00AF6A46" w:rsidRPr="00AC0163" w:rsidRDefault="00BA6EB8" w:rsidP="00F96B86">
      <w:pPr>
        <w:pStyle w:val="ListParagraph"/>
        <w:numPr>
          <w:ilvl w:val="0"/>
          <w:numId w:val="11"/>
        </w:numPr>
        <w:rPr>
          <w:rFonts w:eastAsia="Times New Roman" w:cs="Arial"/>
        </w:rPr>
      </w:pPr>
      <w:r w:rsidRPr="00AC0163">
        <w:rPr>
          <w:rFonts w:eastAsia="Times New Roman"/>
        </w:rPr>
        <w:t>Through taking an ethical approach and working proactively to avoid malpractice among students and staff</w:t>
      </w:r>
      <w:r w:rsidR="00AC0163">
        <w:t xml:space="preserve">, </w:t>
      </w:r>
      <w:r w:rsidRPr="00AC0163">
        <w:t>supports</w:t>
      </w:r>
      <w:r w:rsidR="00C00087" w:rsidRPr="00AC0163">
        <w:t xml:space="preserve"> the </w:t>
      </w:r>
      <w:r w:rsidR="00AC0163">
        <w:t>h</w:t>
      </w:r>
      <w:r w:rsidR="006562F6" w:rsidRPr="00AC0163">
        <w:t xml:space="preserve">ead </w:t>
      </w:r>
      <w:r w:rsidR="00C00087" w:rsidRPr="00AC0163">
        <w:t>of centre in</w:t>
      </w:r>
      <w:r w:rsidR="00E32D8F" w:rsidRPr="00AC0163">
        <w:t xml:space="preserve"> taking all reasonable steps</w:t>
      </w:r>
      <w:r w:rsidR="00C00087" w:rsidRPr="00AC0163">
        <w:t xml:space="preserve"> </w:t>
      </w:r>
      <w:r w:rsidR="00E32D8F" w:rsidRPr="00AC0163">
        <w:t xml:space="preserve">to prevent </w:t>
      </w:r>
      <w:r w:rsidR="00C00087" w:rsidRPr="00AC0163">
        <w:t xml:space="preserve">the occurrence of any malpractice/maladministration before, during the course of and after examinations have taken </w:t>
      </w:r>
      <w:proofErr w:type="gramStart"/>
      <w:r w:rsidR="00C00087" w:rsidRPr="00AC0163">
        <w:t>place</w:t>
      </w:r>
      <w:proofErr w:type="gramEnd"/>
    </w:p>
    <w:p w14:paraId="59F796A5" w14:textId="77777777" w:rsidR="00A86A21" w:rsidRPr="00096818" w:rsidRDefault="00A86A21" w:rsidP="0015477C">
      <w:pPr>
        <w:pStyle w:val="Default"/>
        <w:spacing w:before="240" w:after="120"/>
        <w:jc w:val="both"/>
        <w:rPr>
          <w:rFonts w:ascii="Tahoma" w:hAnsi="Tahoma"/>
          <w:bCs/>
          <w:color w:val="auto"/>
          <w:sz w:val="22"/>
          <w:szCs w:val="22"/>
          <w:u w:val="single"/>
        </w:rPr>
      </w:pPr>
      <w:r w:rsidRPr="00096818">
        <w:rPr>
          <w:rFonts w:ascii="Tahoma" w:hAnsi="Tahoma"/>
          <w:bCs/>
          <w:color w:val="auto"/>
          <w:sz w:val="22"/>
          <w:szCs w:val="22"/>
          <w:u w:val="single"/>
        </w:rPr>
        <w:t>Main duties and responsibilities</w:t>
      </w:r>
    </w:p>
    <w:p w14:paraId="65E7F33F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b/>
          <w:color w:val="auto"/>
          <w:sz w:val="22"/>
          <w:szCs w:val="22"/>
        </w:rPr>
      </w:pPr>
      <w:r w:rsidRPr="00AC0163">
        <w:rPr>
          <w:rFonts w:ascii="Tahoma" w:hAnsi="Tahoma"/>
          <w:b/>
          <w:color w:val="auto"/>
          <w:sz w:val="22"/>
          <w:szCs w:val="22"/>
        </w:rPr>
        <w:t>Before examinations</w:t>
      </w:r>
    </w:p>
    <w:p w14:paraId="3A84BB3A" w14:textId="77777777" w:rsidR="00CE306D" w:rsidRPr="00AC0163" w:rsidRDefault="00A86A21" w:rsidP="0015477C">
      <w:pPr>
        <w:pStyle w:val="Default"/>
        <w:spacing w:before="120" w:after="120"/>
        <w:ind w:left="36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>Planning</w:t>
      </w:r>
    </w:p>
    <w:p w14:paraId="0591F5BE" w14:textId="210BBAF4" w:rsidR="004D2FA7" w:rsidRPr="00AC0163" w:rsidRDefault="004D2FA7" w:rsidP="00F96B86">
      <w:pPr>
        <w:pStyle w:val="Default"/>
        <w:numPr>
          <w:ilvl w:val="0"/>
          <w:numId w:val="15"/>
        </w:numPr>
        <w:spacing w:before="120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Maintain and develop systems to manage and coordinate all aspects of the exams administration </w:t>
      </w:r>
      <w:proofErr w:type="gramStart"/>
      <w:r w:rsidRPr="00AC0163">
        <w:rPr>
          <w:rFonts w:ascii="Tahoma" w:hAnsi="Tahoma"/>
          <w:color w:val="auto"/>
          <w:sz w:val="22"/>
          <w:szCs w:val="22"/>
        </w:rPr>
        <w:t>process</w:t>
      </w:r>
      <w:proofErr w:type="gramEnd"/>
    </w:p>
    <w:p w14:paraId="0B006CC6" w14:textId="05D2E465" w:rsidR="00D37E63" w:rsidRPr="00D37E63" w:rsidRDefault="001B06CA" w:rsidP="00F96B86">
      <w:pPr>
        <w:pStyle w:val="Default"/>
        <w:numPr>
          <w:ilvl w:val="0"/>
          <w:numId w:val="15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Research and understand qualifications and how they are </w:t>
      </w:r>
      <w:proofErr w:type="gramStart"/>
      <w:r w:rsidRPr="00AC0163">
        <w:rPr>
          <w:rFonts w:ascii="Tahoma" w:hAnsi="Tahoma"/>
          <w:color w:val="auto"/>
          <w:sz w:val="22"/>
          <w:szCs w:val="22"/>
        </w:rPr>
        <w:t>assessed</w:t>
      </w:r>
      <w:proofErr w:type="gramEnd"/>
    </w:p>
    <w:p w14:paraId="1A1D360F" w14:textId="47E6F0FF" w:rsidR="00A86A21" w:rsidRPr="00AC0163" w:rsidRDefault="006478BC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lastRenderedPageBreak/>
        <w:t>I</w:t>
      </w:r>
      <w:r w:rsidR="00A86A21" w:rsidRPr="00AC0163">
        <w:rPr>
          <w:rFonts w:ascii="Tahoma" w:hAnsi="Tahoma"/>
          <w:color w:val="auto"/>
          <w:sz w:val="22"/>
          <w:szCs w:val="22"/>
        </w:rPr>
        <w:t>dentify and access relevant support available from external stakeholders (A</w:t>
      </w:r>
      <w:r w:rsidR="00E32D8F" w:rsidRPr="00AC0163">
        <w:rPr>
          <w:rFonts w:ascii="Tahoma" w:hAnsi="Tahoma"/>
          <w:color w:val="auto"/>
          <w:sz w:val="22"/>
          <w:szCs w:val="22"/>
        </w:rPr>
        <w:t>warding bodies</w:t>
      </w:r>
      <w:r w:rsidR="00A86A21" w:rsidRPr="00AC0163">
        <w:rPr>
          <w:rFonts w:ascii="Tahoma" w:hAnsi="Tahoma"/>
          <w:color w:val="auto"/>
          <w:sz w:val="22"/>
          <w:szCs w:val="22"/>
        </w:rPr>
        <w:t>/JCQ/Network group/</w:t>
      </w:r>
      <w:r w:rsidR="00C063F5">
        <w:rPr>
          <w:rFonts w:ascii="Tahoma" w:hAnsi="Tahoma"/>
          <w:color w:val="auto"/>
          <w:sz w:val="22"/>
          <w:szCs w:val="22"/>
        </w:rPr>
        <w:t>National Association of Examinations Officers</w:t>
      </w:r>
      <w:r w:rsidR="00723269">
        <w:rPr>
          <w:rFonts w:ascii="Tahoma" w:hAnsi="Tahoma"/>
          <w:color w:val="auto"/>
          <w:sz w:val="22"/>
          <w:szCs w:val="22"/>
        </w:rPr>
        <w:t>/</w:t>
      </w:r>
      <w:r w:rsidR="00A86A21" w:rsidRPr="00AC0163">
        <w:rPr>
          <w:rFonts w:ascii="Tahoma" w:hAnsi="Tahoma"/>
          <w:color w:val="auto"/>
          <w:sz w:val="22"/>
          <w:szCs w:val="22"/>
        </w:rPr>
        <w:t>The Exams Office</w:t>
      </w:r>
      <w:r w:rsidR="001D3880">
        <w:rPr>
          <w:rFonts w:ascii="Tahoma" w:hAnsi="Tahoma"/>
          <w:color w:val="auto"/>
          <w:sz w:val="22"/>
          <w:szCs w:val="22"/>
        </w:rPr>
        <w:t>,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etc.)</w:t>
      </w:r>
    </w:p>
    <w:p w14:paraId="09415D94" w14:textId="6CCEAB03" w:rsidR="00140450" w:rsidRPr="00AC0163" w:rsidRDefault="006478BC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C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omply with JCQ 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and </w:t>
      </w:r>
      <w:r w:rsidR="001B06CA" w:rsidRPr="00AC0163">
        <w:rPr>
          <w:rFonts w:ascii="Tahoma" w:hAnsi="Tahoma"/>
          <w:color w:val="auto"/>
          <w:sz w:val="22"/>
          <w:szCs w:val="22"/>
        </w:rPr>
        <w:t>awarding body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regulations, guidance and instructions and 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keep abreast of </w:t>
      </w:r>
      <w:r w:rsidR="004D2FA7" w:rsidRPr="00AC0163">
        <w:rPr>
          <w:rFonts w:ascii="Tahoma" w:hAnsi="Tahoma"/>
          <w:color w:val="auto"/>
          <w:sz w:val="22"/>
          <w:szCs w:val="22"/>
        </w:rPr>
        <w:t>developments/</w:t>
      </w:r>
      <w:r w:rsidR="00A86A21" w:rsidRPr="00AC0163">
        <w:rPr>
          <w:rFonts w:ascii="Tahoma" w:hAnsi="Tahoma"/>
          <w:color w:val="auto"/>
          <w:sz w:val="22"/>
          <w:szCs w:val="22"/>
        </w:rPr>
        <w:t>changes</w:t>
      </w:r>
      <w:r w:rsidR="008E2542" w:rsidRPr="00AC0163">
        <w:rPr>
          <w:rFonts w:ascii="Tahoma" w:hAnsi="Tahoma"/>
          <w:color w:val="auto"/>
          <w:sz w:val="22"/>
          <w:szCs w:val="22"/>
        </w:rPr>
        <w:t>/</w:t>
      </w:r>
      <w:proofErr w:type="gramStart"/>
      <w:r w:rsidR="008E2542" w:rsidRPr="00AC0163">
        <w:rPr>
          <w:rFonts w:ascii="Tahoma" w:hAnsi="Tahoma"/>
          <w:color w:val="auto"/>
          <w:sz w:val="22"/>
          <w:szCs w:val="22"/>
        </w:rPr>
        <w:t>updates</w:t>
      </w:r>
      <w:proofErr w:type="gramEnd"/>
    </w:p>
    <w:p w14:paraId="07FAD05D" w14:textId="42FCD6AA" w:rsidR="00A86A21" w:rsidRDefault="0068353C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Effectively u</w:t>
      </w:r>
      <w:r w:rsidR="008E2542" w:rsidRPr="00AC0163">
        <w:rPr>
          <w:rFonts w:ascii="Tahoma" w:hAnsi="Tahoma"/>
          <w:color w:val="auto"/>
          <w:sz w:val="22"/>
          <w:szCs w:val="22"/>
        </w:rPr>
        <w:t>se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JCQ</w:t>
      </w:r>
      <w:r w:rsidR="001B06CA" w:rsidRPr="00AC0163">
        <w:rPr>
          <w:rFonts w:ascii="Tahoma" w:hAnsi="Tahoma"/>
          <w:color w:val="auto"/>
          <w:sz w:val="22"/>
          <w:szCs w:val="22"/>
        </w:rPr>
        <w:t xml:space="preserve"> and awarding body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Pr="00AC0163">
        <w:rPr>
          <w:rFonts w:ascii="Tahoma" w:hAnsi="Tahoma"/>
          <w:color w:val="auto"/>
          <w:sz w:val="22"/>
          <w:szCs w:val="22"/>
        </w:rPr>
        <w:t xml:space="preserve">online </w:t>
      </w:r>
      <w:r w:rsidR="00A86A21" w:rsidRPr="00AC0163">
        <w:rPr>
          <w:rFonts w:ascii="Tahoma" w:hAnsi="Tahoma"/>
          <w:color w:val="auto"/>
          <w:sz w:val="22"/>
          <w:szCs w:val="22"/>
        </w:rPr>
        <w:t>tools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 where required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(</w:t>
      </w:r>
      <w:r w:rsidR="001D3880" w:rsidRPr="00AC0163">
        <w:rPr>
          <w:rFonts w:ascii="Tahoma" w:hAnsi="Tahoma"/>
          <w:color w:val="auto"/>
          <w:sz w:val="22"/>
          <w:szCs w:val="22"/>
        </w:rPr>
        <w:t>e.g.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the Centre Admin Portal (CAP), secure extranet sites)</w:t>
      </w:r>
    </w:p>
    <w:p w14:paraId="7547B786" w14:textId="1A1B9A4F" w:rsidR="00D37E63" w:rsidRPr="00AC0163" w:rsidRDefault="00D37E63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>Ensure familiarity with the centre’s Management Information System (MIS)</w:t>
      </w:r>
    </w:p>
    <w:p w14:paraId="19627177" w14:textId="41C8340A" w:rsidR="00092AD9" w:rsidRPr="00AC0163" w:rsidRDefault="00900CD1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Oversee (a</w:t>
      </w:r>
      <w:r w:rsidR="0020210B" w:rsidRPr="00AC0163">
        <w:rPr>
          <w:rFonts w:ascii="Tahoma" w:hAnsi="Tahoma"/>
          <w:color w:val="auto"/>
          <w:sz w:val="22"/>
          <w:szCs w:val="22"/>
        </w:rPr>
        <w:t>s</w:t>
      </w:r>
      <w:r w:rsidR="00092AD9" w:rsidRPr="00AC0163">
        <w:rPr>
          <w:rFonts w:ascii="Tahoma" w:hAnsi="Tahoma"/>
          <w:color w:val="auto"/>
          <w:sz w:val="22"/>
          <w:szCs w:val="22"/>
        </w:rPr>
        <w:t xml:space="preserve"> the main adm</w:t>
      </w:r>
      <w:r w:rsidR="00077E04" w:rsidRPr="00AC0163">
        <w:rPr>
          <w:rFonts w:ascii="Tahoma" w:hAnsi="Tahoma"/>
          <w:color w:val="auto"/>
          <w:sz w:val="22"/>
          <w:szCs w:val="22"/>
        </w:rPr>
        <w:t>in</w:t>
      </w:r>
      <w:r w:rsidR="00092AD9" w:rsidRPr="00AC0163">
        <w:rPr>
          <w:rFonts w:ascii="Tahoma" w:hAnsi="Tahoma"/>
          <w:color w:val="auto"/>
          <w:sz w:val="22"/>
          <w:szCs w:val="22"/>
        </w:rPr>
        <w:t>istrator</w:t>
      </w:r>
      <w:r w:rsidRPr="00AC0163">
        <w:rPr>
          <w:rFonts w:ascii="Tahoma" w:hAnsi="Tahoma"/>
          <w:color w:val="auto"/>
          <w:sz w:val="22"/>
          <w:szCs w:val="22"/>
        </w:rPr>
        <w:t xml:space="preserve">) and manage </w:t>
      </w:r>
      <w:r w:rsidR="00077E04" w:rsidRPr="00AC0163">
        <w:rPr>
          <w:rFonts w:ascii="Tahoma" w:hAnsi="Tahoma"/>
          <w:color w:val="auto"/>
          <w:sz w:val="22"/>
          <w:szCs w:val="22"/>
        </w:rPr>
        <w:t xml:space="preserve">appropriate access rights </w:t>
      </w:r>
      <w:r w:rsidRPr="00AC0163">
        <w:rPr>
          <w:rFonts w:ascii="Tahoma" w:hAnsi="Tahoma"/>
          <w:color w:val="auto"/>
          <w:sz w:val="22"/>
          <w:szCs w:val="22"/>
        </w:rPr>
        <w:t>for</w:t>
      </w:r>
      <w:r w:rsidR="00077E04" w:rsidRPr="00AC0163">
        <w:rPr>
          <w:rFonts w:ascii="Tahoma" w:hAnsi="Tahoma"/>
          <w:color w:val="auto"/>
          <w:sz w:val="22"/>
          <w:szCs w:val="22"/>
        </w:rPr>
        <w:t xml:space="preserve"> relevant </w:t>
      </w:r>
      <w:r w:rsidR="00F21E73" w:rsidRPr="00AC0163">
        <w:rPr>
          <w:rFonts w:ascii="Tahoma" w:hAnsi="Tahoma"/>
          <w:color w:val="auto"/>
          <w:sz w:val="22"/>
          <w:szCs w:val="22"/>
        </w:rPr>
        <w:t>internal stakeholders</w:t>
      </w:r>
      <w:r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E32D8F" w:rsidRPr="00AC0163">
        <w:rPr>
          <w:rFonts w:ascii="Tahoma" w:hAnsi="Tahoma"/>
          <w:color w:val="auto"/>
          <w:sz w:val="22"/>
          <w:szCs w:val="22"/>
        </w:rPr>
        <w:t xml:space="preserve">using </w:t>
      </w:r>
      <w:r w:rsidR="0068353C" w:rsidRPr="00AC0163">
        <w:rPr>
          <w:rFonts w:ascii="Tahoma" w:hAnsi="Tahoma"/>
          <w:color w:val="auto"/>
          <w:sz w:val="22"/>
          <w:szCs w:val="22"/>
        </w:rPr>
        <w:t>JCQ</w:t>
      </w:r>
      <w:r w:rsidR="001B06CA" w:rsidRPr="00AC0163">
        <w:rPr>
          <w:rFonts w:ascii="Tahoma" w:hAnsi="Tahoma"/>
          <w:color w:val="auto"/>
          <w:sz w:val="22"/>
          <w:szCs w:val="22"/>
        </w:rPr>
        <w:t xml:space="preserve"> and awarding body</w:t>
      </w:r>
      <w:r w:rsidR="0068353C" w:rsidRPr="00AC0163">
        <w:rPr>
          <w:rFonts w:ascii="Tahoma" w:hAnsi="Tahoma"/>
          <w:color w:val="auto"/>
          <w:sz w:val="22"/>
          <w:szCs w:val="22"/>
        </w:rPr>
        <w:t xml:space="preserve"> online </w:t>
      </w:r>
      <w:proofErr w:type="gramStart"/>
      <w:r w:rsidR="0068353C" w:rsidRPr="00AC0163">
        <w:rPr>
          <w:rFonts w:ascii="Tahoma" w:hAnsi="Tahoma"/>
          <w:color w:val="auto"/>
          <w:sz w:val="22"/>
          <w:szCs w:val="22"/>
        </w:rPr>
        <w:t>tools</w:t>
      </w:r>
      <w:proofErr w:type="gramEnd"/>
    </w:p>
    <w:p w14:paraId="15EC7F36" w14:textId="65859C89" w:rsidR="0020210B" w:rsidRPr="00AC0163" w:rsidRDefault="001B06CA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Manage own time effectively to ensure </w:t>
      </w:r>
      <w:r w:rsidR="00273C89" w:rsidRPr="00AC0163">
        <w:rPr>
          <w:rFonts w:ascii="Tahoma" w:hAnsi="Tahoma"/>
          <w:color w:val="auto"/>
          <w:sz w:val="22"/>
          <w:szCs w:val="22"/>
        </w:rPr>
        <w:t xml:space="preserve">key tasks are undertaken and </w:t>
      </w:r>
      <w:r w:rsidR="00DB787A" w:rsidRPr="00AC0163">
        <w:rPr>
          <w:rFonts w:ascii="Tahoma" w:hAnsi="Tahoma"/>
          <w:color w:val="auto"/>
          <w:sz w:val="22"/>
          <w:szCs w:val="22"/>
        </w:rPr>
        <w:t>external k</w:t>
      </w:r>
      <w:r w:rsidR="003257E9" w:rsidRPr="00AC0163">
        <w:rPr>
          <w:rFonts w:ascii="Tahoma" w:hAnsi="Tahoma"/>
          <w:color w:val="auto"/>
          <w:sz w:val="22"/>
          <w:szCs w:val="22"/>
        </w:rPr>
        <w:t>ey dates and deadlines</w:t>
      </w:r>
      <w:r w:rsidR="00DB787A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273C89" w:rsidRPr="00AC0163">
        <w:rPr>
          <w:rFonts w:ascii="Tahoma" w:hAnsi="Tahoma"/>
          <w:color w:val="auto"/>
          <w:sz w:val="22"/>
          <w:szCs w:val="22"/>
        </w:rPr>
        <w:t>are</w:t>
      </w:r>
      <w:r w:rsidR="00DB787A" w:rsidRPr="00AC0163">
        <w:rPr>
          <w:rFonts w:ascii="Tahoma" w:hAnsi="Tahoma"/>
          <w:color w:val="auto"/>
          <w:sz w:val="22"/>
          <w:szCs w:val="22"/>
        </w:rPr>
        <w:t xml:space="preserve"> met</w:t>
      </w:r>
      <w:r w:rsidR="00A05201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E32D8F" w:rsidRPr="00AC0163">
        <w:rPr>
          <w:rFonts w:ascii="Tahoma" w:hAnsi="Tahoma"/>
          <w:color w:val="auto"/>
          <w:sz w:val="22"/>
          <w:szCs w:val="22"/>
        </w:rPr>
        <w:t>(A</w:t>
      </w:r>
      <w:r w:rsidR="00A05201" w:rsidRPr="00AC0163">
        <w:rPr>
          <w:rFonts w:ascii="Tahoma" w:hAnsi="Tahoma"/>
          <w:color w:val="auto"/>
          <w:sz w:val="22"/>
          <w:szCs w:val="22"/>
        </w:rPr>
        <w:t xml:space="preserve">chieved by creating </w:t>
      </w:r>
      <w:r w:rsidR="00E32D8F" w:rsidRPr="00AC0163">
        <w:rPr>
          <w:rFonts w:ascii="Tahoma" w:hAnsi="Tahoma"/>
          <w:color w:val="auto"/>
          <w:sz w:val="22"/>
          <w:szCs w:val="22"/>
        </w:rPr>
        <w:t xml:space="preserve">and working to </w:t>
      </w:r>
      <w:r w:rsidR="00A05201" w:rsidRPr="00AC0163">
        <w:rPr>
          <w:rFonts w:ascii="Tahoma" w:hAnsi="Tahoma"/>
          <w:color w:val="auto"/>
          <w:sz w:val="22"/>
          <w:szCs w:val="22"/>
        </w:rPr>
        <w:t xml:space="preserve">an </w:t>
      </w:r>
      <w:proofErr w:type="gramStart"/>
      <w:r w:rsidR="00A05201" w:rsidRPr="00AC0163">
        <w:rPr>
          <w:rFonts w:ascii="Tahoma" w:hAnsi="Tahoma"/>
          <w:color w:val="auto"/>
          <w:sz w:val="22"/>
          <w:szCs w:val="22"/>
        </w:rPr>
        <w:t>annual exams</w:t>
      </w:r>
      <w:proofErr w:type="gramEnd"/>
      <w:r w:rsidR="00A05201" w:rsidRPr="00AC0163">
        <w:rPr>
          <w:rFonts w:ascii="Tahoma" w:hAnsi="Tahoma"/>
          <w:color w:val="auto"/>
          <w:sz w:val="22"/>
          <w:szCs w:val="22"/>
        </w:rPr>
        <w:t xml:space="preserve"> plan</w:t>
      </w:r>
      <w:r w:rsidR="00E32D8F" w:rsidRPr="00AC0163">
        <w:rPr>
          <w:rFonts w:ascii="Tahoma" w:hAnsi="Tahoma"/>
          <w:color w:val="auto"/>
          <w:sz w:val="22"/>
          <w:szCs w:val="22"/>
        </w:rPr>
        <w:t>)</w:t>
      </w:r>
    </w:p>
    <w:p w14:paraId="4BFC3D6C" w14:textId="18209C9D" w:rsidR="00205116" w:rsidRPr="00AC0163" w:rsidRDefault="00900CD1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Communicate </w:t>
      </w:r>
      <w:r w:rsidR="00A86A21" w:rsidRPr="00AC0163">
        <w:rPr>
          <w:rFonts w:ascii="Tahoma" w:hAnsi="Tahoma"/>
          <w:color w:val="auto"/>
          <w:sz w:val="22"/>
          <w:szCs w:val="22"/>
        </w:rPr>
        <w:t>clear internal deadlines and processes for gathering</w:t>
      </w:r>
      <w:r w:rsidR="00205116" w:rsidRPr="00AC0163">
        <w:rPr>
          <w:rFonts w:ascii="Tahoma" w:hAnsi="Tahoma"/>
          <w:color w:val="auto"/>
          <w:sz w:val="22"/>
          <w:szCs w:val="22"/>
        </w:rPr>
        <w:t>/sharing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exam-</w:t>
      </w:r>
      <w:r w:rsidR="00A05201" w:rsidRPr="00AC0163">
        <w:rPr>
          <w:rFonts w:ascii="Tahoma" w:hAnsi="Tahoma"/>
          <w:color w:val="auto"/>
          <w:sz w:val="22"/>
          <w:szCs w:val="22"/>
        </w:rPr>
        <w:t>related information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from</w:t>
      </w:r>
      <w:r w:rsidR="00205116" w:rsidRPr="00AC0163">
        <w:rPr>
          <w:rFonts w:ascii="Tahoma" w:hAnsi="Tahoma"/>
          <w:color w:val="auto"/>
          <w:sz w:val="22"/>
          <w:szCs w:val="22"/>
        </w:rPr>
        <w:t>/</w:t>
      </w:r>
      <w:r w:rsidR="00E32D8F" w:rsidRPr="00AC0163">
        <w:rPr>
          <w:rFonts w:ascii="Tahoma" w:hAnsi="Tahoma"/>
          <w:color w:val="auto"/>
          <w:sz w:val="22"/>
          <w:szCs w:val="22"/>
        </w:rPr>
        <w:t xml:space="preserve">with </w:t>
      </w:r>
      <w:r w:rsidR="00DB787A" w:rsidRPr="00AC0163">
        <w:rPr>
          <w:rFonts w:ascii="Tahoma" w:hAnsi="Tahoma"/>
          <w:color w:val="auto"/>
          <w:sz w:val="22"/>
          <w:szCs w:val="22"/>
        </w:rPr>
        <w:t xml:space="preserve">relevant </w:t>
      </w:r>
      <w:r w:rsidR="006562F6" w:rsidRPr="00AC0163">
        <w:rPr>
          <w:rFonts w:ascii="Tahoma" w:hAnsi="Tahoma"/>
          <w:color w:val="auto"/>
          <w:sz w:val="22"/>
          <w:szCs w:val="22"/>
        </w:rPr>
        <w:t xml:space="preserve">internal </w:t>
      </w:r>
      <w:proofErr w:type="gramStart"/>
      <w:r w:rsidR="006562F6" w:rsidRPr="00AC0163">
        <w:rPr>
          <w:rFonts w:ascii="Tahoma" w:hAnsi="Tahoma"/>
          <w:color w:val="auto"/>
          <w:sz w:val="22"/>
          <w:szCs w:val="22"/>
        </w:rPr>
        <w:t>stakeholders</w:t>
      </w:r>
      <w:proofErr w:type="gramEnd"/>
    </w:p>
    <w:p w14:paraId="3BDAD879" w14:textId="258708DC" w:rsidR="00A86A21" w:rsidRPr="00AC0163" w:rsidRDefault="00E32D8F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Brief</w:t>
      </w:r>
      <w:r w:rsidR="007405B2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A86A21" w:rsidRPr="00AC0163">
        <w:rPr>
          <w:rFonts w:ascii="Tahoma" w:hAnsi="Tahoma"/>
          <w:color w:val="auto"/>
          <w:sz w:val="22"/>
          <w:szCs w:val="22"/>
        </w:rPr>
        <w:t>candidates/staff/parents</w:t>
      </w:r>
      <w:r w:rsidR="00DB787A" w:rsidRPr="00AC0163">
        <w:rPr>
          <w:rFonts w:ascii="Tahoma" w:hAnsi="Tahoma"/>
          <w:color w:val="auto"/>
          <w:sz w:val="22"/>
          <w:szCs w:val="22"/>
        </w:rPr>
        <w:t>/carers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on examination</w:t>
      </w:r>
      <w:r w:rsidR="00205116" w:rsidRPr="00AC0163">
        <w:rPr>
          <w:rFonts w:ascii="Tahoma" w:hAnsi="Tahoma"/>
          <w:color w:val="auto"/>
          <w:sz w:val="22"/>
          <w:szCs w:val="22"/>
        </w:rPr>
        <w:t xml:space="preserve"> regulations and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re</w:t>
      </w:r>
      <w:r w:rsidR="00A05201" w:rsidRPr="00AC0163">
        <w:rPr>
          <w:rFonts w:ascii="Tahoma" w:hAnsi="Tahoma"/>
          <w:color w:val="auto"/>
          <w:sz w:val="22"/>
          <w:szCs w:val="22"/>
        </w:rPr>
        <w:t>q</w:t>
      </w:r>
      <w:r w:rsidR="00205116" w:rsidRPr="00AC0163">
        <w:rPr>
          <w:rFonts w:ascii="Tahoma" w:hAnsi="Tahoma"/>
          <w:color w:val="auto"/>
          <w:sz w:val="22"/>
          <w:szCs w:val="22"/>
        </w:rPr>
        <w:t>uirements</w:t>
      </w:r>
    </w:p>
    <w:p w14:paraId="54178380" w14:textId="6C346D8D" w:rsidR="00DA635D" w:rsidRPr="00AC0163" w:rsidRDefault="00DA635D" w:rsidP="00F96B86">
      <w:pPr>
        <w:pStyle w:val="ListParagraph"/>
        <w:numPr>
          <w:ilvl w:val="0"/>
          <w:numId w:val="17"/>
        </w:numPr>
        <w:spacing w:after="0"/>
      </w:pPr>
      <w:r w:rsidRPr="00AC0163">
        <w:t xml:space="preserve">Actively support the </w:t>
      </w:r>
      <w:r w:rsidR="00AC0163">
        <w:t>h</w:t>
      </w:r>
      <w:r w:rsidRPr="00AC0163">
        <w:t xml:space="preserve">ead of centre in co-operating with the JCQ Centre Inspection Service, an awarding </w:t>
      </w:r>
      <w:proofErr w:type="gramStart"/>
      <w:r w:rsidRPr="00AC0163">
        <w:t>body</w:t>
      </w:r>
      <w:proofErr w:type="gramEnd"/>
      <w:r w:rsidRPr="00AC0163">
        <w:t xml:space="preserve"> or a regulatory authority when subject to an inspection, an investigation or an unannounced visit</w:t>
      </w:r>
    </w:p>
    <w:p w14:paraId="3CAFC5D9" w14:textId="1843E67C" w:rsidR="00AB58AD" w:rsidRPr="00AC0163" w:rsidRDefault="00AB58AD" w:rsidP="00F96B86">
      <w:pPr>
        <w:pStyle w:val="ListParagraph"/>
        <w:numPr>
          <w:ilvl w:val="0"/>
          <w:numId w:val="17"/>
        </w:numPr>
        <w:spacing w:after="0"/>
      </w:pPr>
      <w:r w:rsidRPr="00AC0163">
        <w:t>Annually confirm the information required by</w:t>
      </w:r>
      <w:r w:rsidR="00610EFF" w:rsidRPr="00AC0163">
        <w:t xml:space="preserve"> the </w:t>
      </w:r>
      <w:r w:rsidRPr="00AC0163">
        <w:t xml:space="preserve">National Centre Number Register (as administered by OCR on behalf of the JCQ) and informs of any changes to centre </w:t>
      </w:r>
      <w:proofErr w:type="gramStart"/>
      <w:r w:rsidRPr="00AC0163">
        <w:t>status</w:t>
      </w:r>
      <w:proofErr w:type="gramEnd"/>
    </w:p>
    <w:p w14:paraId="4BE44ABF" w14:textId="0B0192DA" w:rsidR="00484121" w:rsidRPr="00AC0163" w:rsidRDefault="00484121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Manage arrangements to receive, check and store </w:t>
      </w:r>
      <w:r w:rsidR="00AC0163">
        <w:rPr>
          <w:rFonts w:ascii="Tahoma" w:hAnsi="Tahoma"/>
          <w:color w:val="auto"/>
          <w:sz w:val="22"/>
          <w:szCs w:val="22"/>
        </w:rPr>
        <w:t xml:space="preserve">confidential </w:t>
      </w:r>
      <w:r w:rsidRPr="00AC0163">
        <w:rPr>
          <w:rFonts w:ascii="Tahoma" w:hAnsi="Tahoma"/>
          <w:color w:val="auto"/>
          <w:sz w:val="22"/>
          <w:szCs w:val="22"/>
        </w:rPr>
        <w:t xml:space="preserve">question papers and examination material safely and securely at all times and for as long as required in accordance with the </w:t>
      </w:r>
      <w:proofErr w:type="gramStart"/>
      <w:r w:rsidRPr="00AC0163">
        <w:rPr>
          <w:rFonts w:ascii="Tahoma" w:hAnsi="Tahoma"/>
          <w:color w:val="auto"/>
          <w:sz w:val="22"/>
          <w:szCs w:val="22"/>
        </w:rPr>
        <w:t>regulations</w:t>
      </w:r>
      <w:proofErr w:type="gramEnd"/>
    </w:p>
    <w:p w14:paraId="6C65143C" w14:textId="54DA4617" w:rsidR="008815F9" w:rsidRPr="00AC0163" w:rsidRDefault="00140450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Support the </w:t>
      </w:r>
      <w:r w:rsidR="00AC0163">
        <w:rPr>
          <w:rFonts w:ascii="Tahoma" w:hAnsi="Tahoma"/>
          <w:color w:val="auto"/>
          <w:sz w:val="22"/>
          <w:szCs w:val="22"/>
        </w:rPr>
        <w:t>h</w:t>
      </w:r>
      <w:r w:rsidRPr="00AC0163">
        <w:rPr>
          <w:rFonts w:ascii="Tahoma" w:hAnsi="Tahoma"/>
          <w:color w:val="auto"/>
          <w:sz w:val="22"/>
          <w:szCs w:val="22"/>
        </w:rPr>
        <w:t xml:space="preserve">ead of centre in managing </w:t>
      </w:r>
      <w:r w:rsidR="00B11681">
        <w:rPr>
          <w:rFonts w:ascii="Tahoma" w:hAnsi="Tahoma"/>
          <w:color w:val="auto"/>
          <w:sz w:val="22"/>
          <w:szCs w:val="22"/>
        </w:rPr>
        <w:t>potential c</w:t>
      </w:r>
      <w:r w:rsidRPr="00AC0163">
        <w:rPr>
          <w:rFonts w:ascii="Tahoma" w:hAnsi="Tahoma"/>
          <w:color w:val="auto"/>
          <w:sz w:val="22"/>
          <w:szCs w:val="22"/>
        </w:rPr>
        <w:t xml:space="preserve">onflicts of </w:t>
      </w:r>
      <w:r w:rsidR="00B11681">
        <w:rPr>
          <w:rFonts w:ascii="Tahoma" w:hAnsi="Tahoma"/>
          <w:color w:val="auto"/>
          <w:sz w:val="22"/>
          <w:szCs w:val="22"/>
        </w:rPr>
        <w:t>i</w:t>
      </w:r>
      <w:r w:rsidRPr="00AC0163">
        <w:rPr>
          <w:rFonts w:ascii="Tahoma" w:hAnsi="Tahoma"/>
          <w:color w:val="auto"/>
          <w:sz w:val="22"/>
          <w:szCs w:val="22"/>
        </w:rPr>
        <w:t>nterest by informing the awarding bodies to timescale</w:t>
      </w:r>
      <w:r w:rsidR="008D681C">
        <w:rPr>
          <w:rFonts w:ascii="Tahoma" w:hAnsi="Tahoma"/>
          <w:color w:val="auto"/>
          <w:sz w:val="22"/>
          <w:szCs w:val="22"/>
        </w:rPr>
        <w:t xml:space="preserve"> for each examination series</w:t>
      </w:r>
      <w:r w:rsidRPr="00AC0163">
        <w:rPr>
          <w:rFonts w:ascii="Tahoma" w:hAnsi="Tahoma"/>
          <w:color w:val="auto"/>
          <w:sz w:val="22"/>
          <w:szCs w:val="22"/>
        </w:rPr>
        <w:t xml:space="preserve"> and recording the measures taken to mitigate any potential risk to the integrity of the qualifications </w:t>
      </w:r>
      <w:proofErr w:type="gramStart"/>
      <w:r w:rsidR="008815F9" w:rsidRPr="00AC0163">
        <w:rPr>
          <w:rFonts w:ascii="Tahoma" w:hAnsi="Tahoma"/>
          <w:color w:val="auto"/>
          <w:sz w:val="22"/>
          <w:szCs w:val="22"/>
        </w:rPr>
        <w:t>affected</w:t>
      </w:r>
      <w:proofErr w:type="gramEnd"/>
    </w:p>
    <w:p w14:paraId="53406FFF" w14:textId="17C47B93" w:rsidR="00A86A21" w:rsidRPr="00AC0163" w:rsidRDefault="008815F9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Contribute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to the creation/review</w:t>
      </w:r>
      <w:r w:rsidR="00022562" w:rsidRPr="00AC0163">
        <w:rPr>
          <w:rFonts w:ascii="Tahoma" w:hAnsi="Tahoma"/>
          <w:color w:val="auto"/>
          <w:sz w:val="22"/>
          <w:szCs w:val="22"/>
        </w:rPr>
        <w:t>/update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of exam-related policies</w:t>
      </w:r>
      <w:r w:rsidR="00B11681">
        <w:rPr>
          <w:rFonts w:ascii="Tahoma" w:hAnsi="Tahoma"/>
          <w:color w:val="auto"/>
          <w:sz w:val="22"/>
          <w:szCs w:val="22"/>
        </w:rPr>
        <w:t>/procedures</w:t>
      </w:r>
      <w:r w:rsidR="00022562" w:rsidRPr="00AC0163">
        <w:rPr>
          <w:rFonts w:ascii="Tahoma" w:hAnsi="Tahoma"/>
          <w:color w:val="auto"/>
          <w:sz w:val="22"/>
          <w:szCs w:val="22"/>
        </w:rPr>
        <w:t xml:space="preserve"> as required by the regulations</w:t>
      </w:r>
      <w:r w:rsidR="00140450" w:rsidRPr="00AC0163">
        <w:rPr>
          <w:rFonts w:ascii="Tahoma" w:hAnsi="Tahoma"/>
          <w:color w:val="auto"/>
          <w:sz w:val="22"/>
          <w:szCs w:val="22"/>
        </w:rPr>
        <w:t xml:space="preserve"> and accurately reflect</w:t>
      </w:r>
      <w:r w:rsidR="00B11681">
        <w:rPr>
          <w:rFonts w:ascii="Tahoma" w:hAnsi="Tahoma"/>
          <w:color w:val="auto"/>
          <w:sz w:val="22"/>
          <w:szCs w:val="22"/>
        </w:rPr>
        <w:t xml:space="preserve"> </w:t>
      </w:r>
      <w:r w:rsidR="00140450" w:rsidRPr="00AC0163">
        <w:rPr>
          <w:rFonts w:ascii="Tahoma" w:hAnsi="Tahoma"/>
          <w:color w:val="auto"/>
          <w:sz w:val="22"/>
          <w:szCs w:val="22"/>
        </w:rPr>
        <w:t xml:space="preserve">working practices in the </w:t>
      </w:r>
      <w:proofErr w:type="gramStart"/>
      <w:r w:rsidR="00140450" w:rsidRPr="00AC0163">
        <w:rPr>
          <w:rFonts w:ascii="Tahoma" w:hAnsi="Tahoma"/>
          <w:color w:val="auto"/>
          <w:sz w:val="22"/>
          <w:szCs w:val="22"/>
        </w:rPr>
        <w:t>centre</w:t>
      </w:r>
      <w:proofErr w:type="gramEnd"/>
      <w:r w:rsidR="00A86A21" w:rsidRPr="00AC0163">
        <w:rPr>
          <w:rFonts w:ascii="Tahoma" w:hAnsi="Tahoma"/>
          <w:color w:val="auto"/>
          <w:sz w:val="22"/>
          <w:szCs w:val="22"/>
        </w:rPr>
        <w:t xml:space="preserve"> </w:t>
      </w:r>
    </w:p>
    <w:p w14:paraId="77F3A2A1" w14:textId="756455CE" w:rsidR="00272649" w:rsidRPr="00AC0163" w:rsidRDefault="0020210B" w:rsidP="00F96B86">
      <w:pPr>
        <w:pStyle w:val="Default"/>
        <w:numPr>
          <w:ilvl w:val="0"/>
          <w:numId w:val="8"/>
        </w:numPr>
        <w:spacing w:after="120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S</w:t>
      </w:r>
      <w:r w:rsidR="00A86A21" w:rsidRPr="00AC0163">
        <w:rPr>
          <w:rFonts w:ascii="Tahoma" w:hAnsi="Tahoma"/>
          <w:color w:val="auto"/>
          <w:sz w:val="22"/>
          <w:szCs w:val="22"/>
        </w:rPr>
        <w:t>upport the Special Educational Needs Coordinator (SENCo)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(or equivalent role)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in implementing examination access arrangements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B11681">
        <w:rPr>
          <w:rFonts w:ascii="Tahoma" w:hAnsi="Tahoma"/>
          <w:color w:val="auto"/>
          <w:sz w:val="22"/>
          <w:szCs w:val="22"/>
        </w:rPr>
        <w:t>and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reasonable adjustments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for eligible candidates (processing approval applications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and requesting </w:t>
      </w:r>
      <w:r w:rsidR="00BE0DFB" w:rsidRPr="00AC0163">
        <w:rPr>
          <w:rFonts w:ascii="Tahoma" w:hAnsi="Tahoma"/>
          <w:color w:val="auto"/>
          <w:sz w:val="22"/>
          <w:szCs w:val="22"/>
        </w:rPr>
        <w:t>modified papers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by the published deadlines</w:t>
      </w:r>
      <w:r w:rsidR="00A86A21" w:rsidRPr="00AC0163">
        <w:rPr>
          <w:rFonts w:ascii="Tahoma" w:hAnsi="Tahoma"/>
          <w:color w:val="auto"/>
          <w:sz w:val="22"/>
          <w:szCs w:val="22"/>
        </w:rPr>
        <w:t>)</w:t>
      </w:r>
    </w:p>
    <w:p w14:paraId="27FD081F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>Entries</w:t>
      </w:r>
    </w:p>
    <w:p w14:paraId="456EABB8" w14:textId="33E66DD6" w:rsidR="007C2AD6" w:rsidRPr="006A67DE" w:rsidRDefault="00130C08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Observe </w:t>
      </w:r>
      <w:r w:rsidR="00080723" w:rsidRPr="00AC0163">
        <w:rPr>
          <w:rFonts w:ascii="Tahoma" w:hAnsi="Tahoma"/>
          <w:color w:val="auto"/>
          <w:sz w:val="22"/>
          <w:szCs w:val="22"/>
        </w:rPr>
        <w:t>the awarding</w:t>
      </w:r>
      <w:r w:rsidR="00583242">
        <w:rPr>
          <w:rFonts w:ascii="Tahoma" w:hAnsi="Tahoma"/>
          <w:color w:val="auto"/>
          <w:sz w:val="22"/>
          <w:szCs w:val="22"/>
        </w:rPr>
        <w:t xml:space="preserve"> </w:t>
      </w:r>
      <w:r w:rsidR="00583242" w:rsidRPr="006A67DE">
        <w:rPr>
          <w:rFonts w:ascii="Tahoma" w:hAnsi="Tahoma"/>
          <w:color w:val="auto"/>
          <w:sz w:val="22"/>
          <w:szCs w:val="22"/>
        </w:rPr>
        <w:t>body’s</w:t>
      </w:r>
      <w:r w:rsidR="00080723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Pr="006A67DE">
        <w:rPr>
          <w:rFonts w:ascii="Tahoma" w:hAnsi="Tahoma"/>
          <w:color w:val="auto"/>
          <w:sz w:val="22"/>
          <w:szCs w:val="22"/>
        </w:rPr>
        <w:t>terms</w:t>
      </w:r>
      <w:r w:rsidR="00583242" w:rsidRPr="006A67DE">
        <w:rPr>
          <w:rFonts w:ascii="Tahoma" w:hAnsi="Tahoma"/>
          <w:color w:val="auto"/>
          <w:sz w:val="22"/>
          <w:szCs w:val="22"/>
        </w:rPr>
        <w:t xml:space="preserve"> and</w:t>
      </w:r>
      <w:r w:rsidRPr="006A67DE">
        <w:rPr>
          <w:rFonts w:ascii="Tahoma" w:hAnsi="Tahoma"/>
          <w:color w:val="auto"/>
          <w:sz w:val="22"/>
          <w:szCs w:val="22"/>
        </w:rPr>
        <w:t xml:space="preserve"> conditions for the entry and withdrawal of candidates for their examinations</w:t>
      </w:r>
      <w:r w:rsidR="008D681C" w:rsidRPr="006A67DE">
        <w:rPr>
          <w:rFonts w:ascii="Tahoma" w:hAnsi="Tahoma"/>
          <w:color w:val="auto"/>
          <w:sz w:val="22"/>
          <w:szCs w:val="22"/>
        </w:rPr>
        <w:t>/</w:t>
      </w:r>
      <w:proofErr w:type="gramStart"/>
      <w:r w:rsidRPr="006A67DE">
        <w:rPr>
          <w:rFonts w:ascii="Tahoma" w:hAnsi="Tahoma"/>
          <w:color w:val="auto"/>
          <w:sz w:val="22"/>
          <w:szCs w:val="22"/>
        </w:rPr>
        <w:t>assessments</w:t>
      </w:r>
      <w:proofErr w:type="gramEnd"/>
      <w:r w:rsidRPr="006A67DE">
        <w:rPr>
          <w:rFonts w:ascii="Tahoma" w:hAnsi="Tahoma"/>
          <w:color w:val="auto"/>
          <w:sz w:val="22"/>
          <w:szCs w:val="22"/>
        </w:rPr>
        <w:t xml:space="preserve"> </w:t>
      </w:r>
    </w:p>
    <w:p w14:paraId="3E80CEC3" w14:textId="52A4C8E0" w:rsidR="00272649" w:rsidRPr="006A67DE" w:rsidRDefault="00272649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Register or enter candidates for an examination or assessment in accordance with the awarding </w:t>
      </w:r>
      <w:r w:rsidR="00583242" w:rsidRPr="006A67DE">
        <w:rPr>
          <w:rFonts w:ascii="Tahoma" w:hAnsi="Tahoma"/>
          <w:color w:val="auto"/>
          <w:sz w:val="22"/>
          <w:szCs w:val="22"/>
        </w:rPr>
        <w:t xml:space="preserve">body’s </w:t>
      </w:r>
      <w:r w:rsidRPr="006A67DE">
        <w:rPr>
          <w:rFonts w:ascii="Tahoma" w:hAnsi="Tahoma"/>
          <w:color w:val="auto"/>
          <w:sz w:val="22"/>
          <w:szCs w:val="22"/>
        </w:rPr>
        <w:t xml:space="preserve">published procedures for that </w:t>
      </w:r>
      <w:proofErr w:type="gramStart"/>
      <w:r w:rsidRPr="006A67DE">
        <w:rPr>
          <w:rFonts w:ascii="Tahoma" w:hAnsi="Tahoma"/>
          <w:color w:val="auto"/>
          <w:sz w:val="22"/>
          <w:szCs w:val="22"/>
        </w:rPr>
        <w:t>qualification</w:t>
      </w:r>
      <w:proofErr w:type="gramEnd"/>
    </w:p>
    <w:p w14:paraId="691573A6" w14:textId="23CD7151" w:rsidR="00583242" w:rsidRPr="006A67DE" w:rsidRDefault="000016EE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S</w:t>
      </w:r>
      <w:r w:rsidR="00583242" w:rsidRPr="006A67DE">
        <w:rPr>
          <w:rFonts w:ascii="Tahoma" w:hAnsi="Tahoma"/>
          <w:color w:val="auto"/>
          <w:sz w:val="22"/>
          <w:szCs w:val="22"/>
        </w:rPr>
        <w:t>ubmit registrations, examination entrie</w:t>
      </w:r>
      <w:r w:rsidRPr="006A67DE">
        <w:rPr>
          <w:rFonts w:ascii="Tahoma" w:hAnsi="Tahoma"/>
          <w:color w:val="auto"/>
          <w:sz w:val="22"/>
          <w:szCs w:val="22"/>
        </w:rPr>
        <w:t xml:space="preserve">s and certification </w:t>
      </w:r>
      <w:proofErr w:type="gramStart"/>
      <w:r w:rsidRPr="006A67DE">
        <w:rPr>
          <w:rFonts w:ascii="Tahoma" w:hAnsi="Tahoma"/>
          <w:color w:val="auto"/>
          <w:sz w:val="22"/>
          <w:szCs w:val="22"/>
        </w:rPr>
        <w:t>claims</w:t>
      </w:r>
      <w:proofErr w:type="gramEnd"/>
      <w:r w:rsidRPr="006A67DE">
        <w:rPr>
          <w:rFonts w:ascii="Tahoma" w:hAnsi="Tahoma"/>
          <w:color w:val="auto"/>
          <w:sz w:val="22"/>
          <w:szCs w:val="22"/>
        </w:rPr>
        <w:t xml:space="preserve"> by the deadline(s)</w:t>
      </w:r>
    </w:p>
    <w:p w14:paraId="3263C9F3" w14:textId="202FC9B0" w:rsidR="00A86A21" w:rsidRPr="006A67DE" w:rsidRDefault="00264C24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Implement </w:t>
      </w:r>
      <w:r w:rsidR="005C7089" w:rsidRPr="006A67DE">
        <w:rPr>
          <w:rFonts w:ascii="Tahoma" w:hAnsi="Tahoma"/>
          <w:color w:val="auto"/>
          <w:sz w:val="22"/>
          <w:szCs w:val="22"/>
        </w:rPr>
        <w:t>processes</w:t>
      </w:r>
      <w:r w:rsidR="00080723" w:rsidRPr="006A67DE">
        <w:rPr>
          <w:rFonts w:ascii="Tahoma" w:hAnsi="Tahoma"/>
          <w:color w:val="auto"/>
          <w:sz w:val="22"/>
          <w:szCs w:val="22"/>
        </w:rPr>
        <w:t xml:space="preserve"> and liaise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with </w:t>
      </w:r>
      <w:r w:rsidR="00080723" w:rsidRPr="006A67DE">
        <w:rPr>
          <w:rFonts w:ascii="Tahoma" w:hAnsi="Tahoma"/>
          <w:color w:val="auto"/>
          <w:sz w:val="22"/>
          <w:szCs w:val="22"/>
        </w:rPr>
        <w:t xml:space="preserve">relevant </w:t>
      </w:r>
      <w:r w:rsidR="00272649" w:rsidRPr="006A67DE">
        <w:rPr>
          <w:rFonts w:ascii="Tahoma" w:hAnsi="Tahoma"/>
          <w:color w:val="auto"/>
          <w:sz w:val="22"/>
          <w:szCs w:val="22"/>
        </w:rPr>
        <w:t>internal stakeholders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to gather </w:t>
      </w:r>
      <w:r w:rsidR="002E2787" w:rsidRPr="006A67DE">
        <w:rPr>
          <w:rFonts w:ascii="Tahoma" w:hAnsi="Tahoma"/>
          <w:color w:val="auto"/>
          <w:sz w:val="22"/>
          <w:szCs w:val="22"/>
        </w:rPr>
        <w:t xml:space="preserve">correct </w:t>
      </w:r>
      <w:r w:rsidR="00A86A21" w:rsidRPr="006A67DE">
        <w:rPr>
          <w:rFonts w:ascii="Tahoma" w:hAnsi="Tahoma"/>
          <w:color w:val="auto"/>
          <w:sz w:val="22"/>
          <w:szCs w:val="22"/>
        </w:rPr>
        <w:t>entry information to internal deadlines</w:t>
      </w:r>
      <w:r w:rsidR="002E2787" w:rsidRPr="006A67DE">
        <w:rPr>
          <w:rFonts w:ascii="Tahoma" w:hAnsi="Tahoma"/>
          <w:color w:val="auto"/>
          <w:sz w:val="22"/>
          <w:szCs w:val="22"/>
        </w:rPr>
        <w:t xml:space="preserve"> implementing strategies to avoid late (or other penalty) </w:t>
      </w:r>
      <w:proofErr w:type="gramStart"/>
      <w:r w:rsidR="002E2787" w:rsidRPr="006A67DE">
        <w:rPr>
          <w:rFonts w:ascii="Tahoma" w:hAnsi="Tahoma"/>
          <w:color w:val="auto"/>
          <w:sz w:val="22"/>
          <w:szCs w:val="22"/>
        </w:rPr>
        <w:t>fees</w:t>
      </w:r>
      <w:proofErr w:type="gramEnd"/>
    </w:p>
    <w:p w14:paraId="4BF8685E" w14:textId="509DED27" w:rsidR="002E2787" w:rsidRPr="006A67DE" w:rsidRDefault="002E2787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Maintain required identifiers</w:t>
      </w:r>
      <w:r w:rsidR="00CE5778" w:rsidRPr="006A67DE">
        <w:rPr>
          <w:rFonts w:ascii="Tahoma" w:hAnsi="Tahoma"/>
          <w:color w:val="auto"/>
          <w:sz w:val="22"/>
          <w:szCs w:val="22"/>
        </w:rPr>
        <w:t xml:space="preserve"> for each candidate entered for an examination</w:t>
      </w:r>
      <w:r w:rsidR="008D681C" w:rsidRPr="006A67DE">
        <w:rPr>
          <w:rFonts w:ascii="Tahoma" w:hAnsi="Tahoma"/>
          <w:color w:val="auto"/>
          <w:sz w:val="22"/>
          <w:szCs w:val="22"/>
        </w:rPr>
        <w:t>/</w:t>
      </w:r>
      <w:r w:rsidR="00CE5778" w:rsidRPr="006A67DE">
        <w:rPr>
          <w:rFonts w:ascii="Tahoma" w:hAnsi="Tahoma"/>
          <w:color w:val="auto"/>
          <w:sz w:val="22"/>
          <w:szCs w:val="22"/>
        </w:rPr>
        <w:t xml:space="preserve">assessment and enter candidates who are on roll at the centre as internal </w:t>
      </w:r>
      <w:proofErr w:type="gramStart"/>
      <w:r w:rsidR="00CE5778" w:rsidRPr="006A67DE">
        <w:rPr>
          <w:rFonts w:ascii="Tahoma" w:hAnsi="Tahoma"/>
          <w:color w:val="auto"/>
          <w:sz w:val="22"/>
          <w:szCs w:val="22"/>
        </w:rPr>
        <w:t>candidates</w:t>
      </w:r>
      <w:proofErr w:type="gramEnd"/>
    </w:p>
    <w:p w14:paraId="728DAD93" w14:textId="5339994A" w:rsidR="00CE5778" w:rsidRPr="006A67DE" w:rsidRDefault="00CE5778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Verify the identity of all students that are entered for examinations</w:t>
      </w:r>
      <w:r w:rsidR="008D681C" w:rsidRPr="006A67DE">
        <w:rPr>
          <w:rFonts w:ascii="Tahoma" w:hAnsi="Tahoma"/>
          <w:color w:val="auto"/>
          <w:sz w:val="22"/>
          <w:szCs w:val="22"/>
        </w:rPr>
        <w:t>/</w:t>
      </w:r>
      <w:proofErr w:type="gramStart"/>
      <w:r w:rsidRPr="006A67DE">
        <w:rPr>
          <w:rFonts w:ascii="Tahoma" w:hAnsi="Tahoma"/>
          <w:color w:val="auto"/>
          <w:sz w:val="22"/>
          <w:szCs w:val="22"/>
        </w:rPr>
        <w:t>assessments</w:t>
      </w:r>
      <w:proofErr w:type="gramEnd"/>
    </w:p>
    <w:p w14:paraId="39474BF7" w14:textId="64591C3C" w:rsidR="00A86A21" w:rsidRPr="006A67DE" w:rsidRDefault="004D2FA7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Effectively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use </w:t>
      </w:r>
      <w:r w:rsidR="00272649" w:rsidRPr="006A67DE">
        <w:rPr>
          <w:rFonts w:ascii="Tahoma" w:hAnsi="Tahoma"/>
          <w:color w:val="auto"/>
          <w:sz w:val="22"/>
          <w:szCs w:val="22"/>
        </w:rPr>
        <w:t xml:space="preserve">internal and external 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IT systems to submit and manage </w:t>
      </w:r>
      <w:r w:rsidR="00022562" w:rsidRPr="006A67DE">
        <w:rPr>
          <w:rFonts w:ascii="Tahoma" w:hAnsi="Tahoma"/>
          <w:color w:val="auto"/>
          <w:sz w:val="22"/>
          <w:szCs w:val="22"/>
        </w:rPr>
        <w:t xml:space="preserve">awarding body registration and entry </w:t>
      </w:r>
      <w:proofErr w:type="gramStart"/>
      <w:r w:rsidR="00022562" w:rsidRPr="006A67DE">
        <w:rPr>
          <w:rFonts w:ascii="Tahoma" w:hAnsi="Tahoma"/>
          <w:color w:val="auto"/>
          <w:sz w:val="22"/>
          <w:szCs w:val="22"/>
        </w:rPr>
        <w:t>data</w:t>
      </w:r>
      <w:proofErr w:type="gramEnd"/>
    </w:p>
    <w:p w14:paraId="5AB61702" w14:textId="3D81D211" w:rsidR="00CE5778" w:rsidRPr="006A67DE" w:rsidRDefault="00CE5778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Lia</w:t>
      </w:r>
      <w:r w:rsidR="00D33FB0" w:rsidRPr="006A67DE">
        <w:rPr>
          <w:rFonts w:ascii="Tahoma" w:hAnsi="Tahoma"/>
          <w:color w:val="auto"/>
          <w:sz w:val="22"/>
          <w:szCs w:val="22"/>
        </w:rPr>
        <w:t>i</w:t>
      </w:r>
      <w:r w:rsidRPr="006A67DE">
        <w:rPr>
          <w:rFonts w:ascii="Tahoma" w:hAnsi="Tahoma"/>
          <w:color w:val="auto"/>
          <w:sz w:val="22"/>
          <w:szCs w:val="22"/>
        </w:rPr>
        <w:t xml:space="preserve">se with </w:t>
      </w:r>
      <w:r w:rsidR="00D37E63" w:rsidRPr="006A67DE">
        <w:rPr>
          <w:rFonts w:ascii="Tahoma" w:hAnsi="Tahoma"/>
          <w:color w:val="auto"/>
          <w:sz w:val="22"/>
          <w:szCs w:val="22"/>
        </w:rPr>
        <w:t xml:space="preserve">the </w:t>
      </w:r>
      <w:r w:rsidRPr="006A67DE">
        <w:rPr>
          <w:rFonts w:ascii="Tahoma" w:hAnsi="Tahoma"/>
          <w:color w:val="auto"/>
          <w:sz w:val="22"/>
          <w:szCs w:val="22"/>
        </w:rPr>
        <w:t>Finance</w:t>
      </w:r>
      <w:r w:rsidR="00D37E63" w:rsidRPr="006A67DE">
        <w:rPr>
          <w:rFonts w:ascii="Tahoma" w:hAnsi="Tahoma"/>
          <w:color w:val="auto"/>
          <w:sz w:val="22"/>
          <w:szCs w:val="22"/>
        </w:rPr>
        <w:t xml:space="preserve"> Department</w:t>
      </w:r>
      <w:r w:rsidRPr="006A67DE">
        <w:rPr>
          <w:rFonts w:ascii="Tahoma" w:hAnsi="Tahoma"/>
          <w:color w:val="auto"/>
          <w:sz w:val="22"/>
          <w:szCs w:val="22"/>
        </w:rPr>
        <w:t xml:space="preserve"> to ensure fees are paid as instructed and at the time specified by the awarding </w:t>
      </w:r>
      <w:proofErr w:type="gramStart"/>
      <w:r w:rsidRPr="006A67DE">
        <w:rPr>
          <w:rFonts w:ascii="Tahoma" w:hAnsi="Tahoma"/>
          <w:color w:val="auto"/>
          <w:sz w:val="22"/>
          <w:szCs w:val="22"/>
        </w:rPr>
        <w:t>bodies</w:t>
      </w:r>
      <w:proofErr w:type="gramEnd"/>
    </w:p>
    <w:p w14:paraId="17E3E136" w14:textId="0004DFF4" w:rsidR="00CE5778" w:rsidRPr="006A67DE" w:rsidRDefault="00CE5778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Submit any applications for transferred candidate arrangements in accordance with the </w:t>
      </w:r>
      <w:r w:rsidR="00826A88" w:rsidRPr="006A67DE">
        <w:rPr>
          <w:rFonts w:ascii="Tahoma" w:hAnsi="Tahoma"/>
          <w:color w:val="auto"/>
          <w:sz w:val="22"/>
          <w:szCs w:val="22"/>
        </w:rPr>
        <w:t>JCQ/</w:t>
      </w:r>
      <w:r w:rsidRPr="006A67DE">
        <w:rPr>
          <w:rFonts w:ascii="Tahoma" w:hAnsi="Tahoma"/>
          <w:color w:val="auto"/>
          <w:sz w:val="22"/>
          <w:szCs w:val="22"/>
        </w:rPr>
        <w:t xml:space="preserve">awarding body </w:t>
      </w:r>
      <w:proofErr w:type="gramStart"/>
      <w:r w:rsidRPr="006A67DE">
        <w:rPr>
          <w:rFonts w:ascii="Tahoma" w:hAnsi="Tahoma"/>
          <w:color w:val="auto"/>
          <w:sz w:val="22"/>
          <w:szCs w:val="22"/>
        </w:rPr>
        <w:t>requirements</w:t>
      </w:r>
      <w:proofErr w:type="gramEnd"/>
    </w:p>
    <w:p w14:paraId="1094EA29" w14:textId="16BB16AA" w:rsidR="00A86A21" w:rsidRPr="00AC0163" w:rsidRDefault="004D2FA7" w:rsidP="00F96B86">
      <w:pPr>
        <w:pStyle w:val="Default"/>
        <w:numPr>
          <w:ilvl w:val="0"/>
          <w:numId w:val="19"/>
        </w:numPr>
        <w:spacing w:after="120"/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Lia</w:t>
      </w:r>
      <w:r w:rsidR="00D33FB0" w:rsidRPr="006A67DE">
        <w:rPr>
          <w:rFonts w:ascii="Tahoma" w:hAnsi="Tahoma"/>
          <w:color w:val="auto"/>
          <w:sz w:val="22"/>
          <w:szCs w:val="22"/>
        </w:rPr>
        <w:t>i</w:t>
      </w:r>
      <w:r w:rsidRPr="006A67DE">
        <w:rPr>
          <w:rFonts w:ascii="Tahoma" w:hAnsi="Tahoma"/>
          <w:color w:val="auto"/>
          <w:sz w:val="22"/>
          <w:szCs w:val="22"/>
        </w:rPr>
        <w:t xml:space="preserve">se with relevant </w:t>
      </w:r>
      <w:r w:rsidR="002E2787" w:rsidRPr="006A67DE">
        <w:rPr>
          <w:rFonts w:ascii="Tahoma" w:hAnsi="Tahoma"/>
          <w:color w:val="auto"/>
          <w:sz w:val="22"/>
          <w:szCs w:val="22"/>
        </w:rPr>
        <w:t xml:space="preserve">internal stakeholders </w:t>
      </w:r>
      <w:r w:rsidRPr="006A67DE">
        <w:rPr>
          <w:rFonts w:ascii="Tahoma" w:hAnsi="Tahoma"/>
          <w:color w:val="auto"/>
          <w:sz w:val="22"/>
          <w:szCs w:val="22"/>
        </w:rPr>
        <w:t xml:space="preserve">to </w:t>
      </w:r>
      <w:r w:rsidR="00032AEC" w:rsidRPr="006A67DE">
        <w:rPr>
          <w:rFonts w:ascii="Tahoma" w:hAnsi="Tahoma"/>
          <w:color w:val="auto"/>
          <w:sz w:val="22"/>
          <w:szCs w:val="22"/>
        </w:rPr>
        <w:t>ensure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final entries </w:t>
      </w:r>
      <w:r w:rsidR="00022562" w:rsidRPr="006A67DE">
        <w:rPr>
          <w:rFonts w:ascii="Tahoma" w:hAnsi="Tahoma"/>
          <w:color w:val="auto"/>
          <w:sz w:val="22"/>
          <w:szCs w:val="22"/>
        </w:rPr>
        <w:t xml:space="preserve">that have been submitted to an awarding body </w:t>
      </w:r>
      <w:r w:rsidR="00032AEC" w:rsidRPr="006A67DE">
        <w:rPr>
          <w:rFonts w:ascii="Tahoma" w:hAnsi="Tahoma"/>
          <w:color w:val="auto"/>
          <w:sz w:val="22"/>
          <w:szCs w:val="22"/>
        </w:rPr>
        <w:t>are regularly monitored</w:t>
      </w:r>
      <w:r w:rsidR="00080723" w:rsidRPr="006A67DE">
        <w:rPr>
          <w:rFonts w:ascii="Tahoma" w:hAnsi="Tahoma"/>
          <w:color w:val="auto"/>
          <w:sz w:val="22"/>
          <w:szCs w:val="22"/>
        </w:rPr>
        <w:t>,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submit</w:t>
      </w:r>
      <w:r w:rsidR="00080723" w:rsidRPr="006A67DE">
        <w:rPr>
          <w:rFonts w:ascii="Tahoma" w:hAnsi="Tahoma"/>
          <w:color w:val="auto"/>
          <w:sz w:val="22"/>
          <w:szCs w:val="22"/>
        </w:rPr>
        <w:t>ting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="00032AEC" w:rsidRPr="006A67DE">
        <w:rPr>
          <w:rFonts w:ascii="Tahoma" w:hAnsi="Tahoma"/>
          <w:color w:val="auto"/>
          <w:sz w:val="22"/>
          <w:szCs w:val="22"/>
        </w:rPr>
        <w:t>timely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changes (amendments/withdrawals) to ensure candidates take the correct papers</w:t>
      </w:r>
      <w:r w:rsidR="008E2542" w:rsidRPr="006A67DE">
        <w:rPr>
          <w:rFonts w:ascii="Tahoma" w:hAnsi="Tahoma"/>
          <w:color w:val="auto"/>
          <w:sz w:val="22"/>
          <w:szCs w:val="22"/>
        </w:rPr>
        <w:t xml:space="preserve"> at the correct time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and </w:t>
      </w:r>
      <w:r w:rsidR="00032AEC" w:rsidRPr="006A67DE">
        <w:rPr>
          <w:rFonts w:ascii="Tahoma" w:hAnsi="Tahoma"/>
          <w:color w:val="auto"/>
          <w:sz w:val="22"/>
          <w:szCs w:val="22"/>
        </w:rPr>
        <w:t>enabling</w:t>
      </w:r>
      <w:r w:rsidR="008E2542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="00080723" w:rsidRPr="006A67DE">
        <w:rPr>
          <w:rFonts w:ascii="Tahoma" w:hAnsi="Tahoma"/>
          <w:color w:val="auto"/>
          <w:sz w:val="22"/>
          <w:szCs w:val="22"/>
        </w:rPr>
        <w:t xml:space="preserve">awarding </w:t>
      </w:r>
      <w:proofErr w:type="gramStart"/>
      <w:r w:rsidR="00080723" w:rsidRPr="006A67DE">
        <w:rPr>
          <w:rFonts w:ascii="Tahoma" w:hAnsi="Tahoma"/>
          <w:color w:val="auto"/>
          <w:sz w:val="22"/>
          <w:szCs w:val="22"/>
        </w:rPr>
        <w:t>bodies’</w:t>
      </w:r>
      <w:proofErr w:type="gramEnd"/>
      <w:r w:rsidR="008E2542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032AEC" w:rsidRPr="00AC0163">
        <w:rPr>
          <w:rFonts w:ascii="Tahoma" w:hAnsi="Tahoma"/>
          <w:color w:val="auto"/>
          <w:sz w:val="22"/>
          <w:szCs w:val="22"/>
        </w:rPr>
        <w:t>to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 deliver 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accurate </w:t>
      </w:r>
      <w:r w:rsidR="008E2542" w:rsidRPr="00AC0163">
        <w:rPr>
          <w:rFonts w:ascii="Tahoma" w:hAnsi="Tahoma"/>
          <w:color w:val="auto"/>
          <w:sz w:val="22"/>
          <w:szCs w:val="22"/>
        </w:rPr>
        <w:t>results</w:t>
      </w:r>
      <w:r w:rsidR="00080723" w:rsidRPr="00AC0163">
        <w:rPr>
          <w:rFonts w:ascii="Tahoma" w:hAnsi="Tahoma"/>
          <w:color w:val="auto"/>
          <w:sz w:val="22"/>
          <w:szCs w:val="22"/>
        </w:rPr>
        <w:t xml:space="preserve"> to the centre</w:t>
      </w:r>
    </w:p>
    <w:p w14:paraId="4A6ECC23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>Pre-exams</w:t>
      </w:r>
    </w:p>
    <w:p w14:paraId="179A4185" w14:textId="78FAC712" w:rsidR="00A86A21" w:rsidRPr="00AC0163" w:rsidRDefault="00032AEC" w:rsidP="00F96B86">
      <w:pPr>
        <w:pStyle w:val="Default"/>
        <w:numPr>
          <w:ilvl w:val="0"/>
          <w:numId w:val="21"/>
        </w:numPr>
        <w:spacing w:before="120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R</w:t>
      </w:r>
      <w:r w:rsidR="00A86A21" w:rsidRPr="00AC0163">
        <w:rPr>
          <w:rFonts w:ascii="Tahoma" w:hAnsi="Tahoma"/>
          <w:color w:val="auto"/>
          <w:sz w:val="22"/>
          <w:szCs w:val="22"/>
        </w:rPr>
        <w:t>ecruit, train</w:t>
      </w:r>
      <w:r w:rsidR="004365F1" w:rsidRPr="00AC0163">
        <w:rPr>
          <w:rFonts w:ascii="Tahoma" w:hAnsi="Tahoma"/>
          <w:color w:val="auto"/>
          <w:sz w:val="22"/>
          <w:szCs w:val="22"/>
        </w:rPr>
        <w:t>, update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and manage </w:t>
      </w:r>
      <w:r w:rsidR="004365F1" w:rsidRPr="00AC0163">
        <w:rPr>
          <w:rFonts w:ascii="Tahoma" w:hAnsi="Tahoma"/>
          <w:color w:val="auto"/>
          <w:sz w:val="22"/>
          <w:szCs w:val="22"/>
        </w:rPr>
        <w:t xml:space="preserve">a team of </w:t>
      </w:r>
      <w:proofErr w:type="gramStart"/>
      <w:r w:rsidR="004365F1" w:rsidRPr="00AC0163">
        <w:rPr>
          <w:rFonts w:ascii="Tahoma" w:hAnsi="Tahoma"/>
          <w:color w:val="auto"/>
          <w:sz w:val="22"/>
          <w:szCs w:val="22"/>
        </w:rPr>
        <w:t>invigilators</w:t>
      </w:r>
      <w:proofErr w:type="gramEnd"/>
    </w:p>
    <w:p w14:paraId="47B40263" w14:textId="51A7914D" w:rsidR="003F7DB1" w:rsidRPr="00AC0163" w:rsidRDefault="008F02E5" w:rsidP="00F96B86">
      <w:pPr>
        <w:pStyle w:val="Default"/>
        <w:numPr>
          <w:ilvl w:val="0"/>
          <w:numId w:val="2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3F7DB1" w:rsidRPr="00AC0163">
        <w:rPr>
          <w:rFonts w:ascii="Tahoma" w:hAnsi="Tahoma"/>
          <w:color w:val="auto"/>
          <w:sz w:val="22"/>
          <w:szCs w:val="22"/>
        </w:rPr>
        <w:t>anage the</w:t>
      </w:r>
      <w:r w:rsidRPr="00AC0163">
        <w:rPr>
          <w:rFonts w:ascii="Tahoma" w:hAnsi="Tahoma"/>
          <w:color w:val="auto"/>
          <w:sz w:val="22"/>
          <w:szCs w:val="22"/>
        </w:rPr>
        <w:t xml:space="preserve"> arrangements for the</w:t>
      </w:r>
      <w:r w:rsidR="003F7DB1" w:rsidRPr="00AC0163">
        <w:rPr>
          <w:rFonts w:ascii="Tahoma" w:hAnsi="Tahoma"/>
          <w:color w:val="auto"/>
          <w:sz w:val="22"/>
          <w:szCs w:val="22"/>
        </w:rPr>
        <w:t xml:space="preserve"> timetabling, rooming, seating</w:t>
      </w:r>
      <w:r w:rsidR="009008DC" w:rsidRPr="00AC0163">
        <w:rPr>
          <w:rFonts w:ascii="Tahoma" w:hAnsi="Tahoma"/>
          <w:color w:val="auto"/>
          <w:sz w:val="22"/>
          <w:szCs w:val="22"/>
        </w:rPr>
        <w:t xml:space="preserve">, </w:t>
      </w:r>
      <w:r w:rsidR="003F7DB1" w:rsidRPr="00AC0163">
        <w:rPr>
          <w:rFonts w:ascii="Tahoma" w:hAnsi="Tahoma"/>
          <w:color w:val="auto"/>
          <w:sz w:val="22"/>
          <w:szCs w:val="22"/>
        </w:rPr>
        <w:t>resourcing</w:t>
      </w:r>
      <w:r w:rsidR="009008DC" w:rsidRPr="00AC0163">
        <w:rPr>
          <w:rFonts w:ascii="Tahoma" w:hAnsi="Tahoma"/>
          <w:color w:val="auto"/>
          <w:sz w:val="22"/>
          <w:szCs w:val="22"/>
        </w:rPr>
        <w:t xml:space="preserve"> and invigilation</w:t>
      </w:r>
      <w:r w:rsidR="003F7DB1" w:rsidRPr="00AC0163">
        <w:rPr>
          <w:rFonts w:ascii="Tahoma" w:hAnsi="Tahoma"/>
          <w:color w:val="auto"/>
          <w:sz w:val="22"/>
          <w:szCs w:val="22"/>
        </w:rPr>
        <w:t xml:space="preserve"> of examinations</w:t>
      </w:r>
      <w:r w:rsidR="00350A0E" w:rsidRPr="00AC0163">
        <w:rPr>
          <w:rFonts w:ascii="Tahoma" w:hAnsi="Tahoma"/>
          <w:color w:val="auto"/>
          <w:sz w:val="22"/>
          <w:szCs w:val="22"/>
        </w:rPr>
        <w:t xml:space="preserve"> in accordance with the </w:t>
      </w:r>
      <w:proofErr w:type="gramStart"/>
      <w:r w:rsidR="00350A0E" w:rsidRPr="00AC0163">
        <w:rPr>
          <w:rFonts w:ascii="Tahoma" w:hAnsi="Tahoma"/>
          <w:color w:val="auto"/>
          <w:sz w:val="22"/>
          <w:szCs w:val="22"/>
        </w:rPr>
        <w:t>regulations</w:t>
      </w:r>
      <w:proofErr w:type="gramEnd"/>
    </w:p>
    <w:p w14:paraId="19A09336" w14:textId="4F10D293" w:rsidR="00951F2D" w:rsidRPr="006A67DE" w:rsidRDefault="009008DC" w:rsidP="00F96B86">
      <w:pPr>
        <w:pStyle w:val="Default"/>
        <w:numPr>
          <w:ilvl w:val="0"/>
          <w:numId w:val="21"/>
        </w:numPr>
        <w:rPr>
          <w:rFonts w:ascii="Tahoma" w:hAnsi="Tahoma"/>
          <w:color w:val="auto"/>
          <w:sz w:val="22"/>
          <w:szCs w:val="22"/>
        </w:rPr>
      </w:pPr>
      <w:bookmarkStart w:id="0" w:name="_Hlk13606139"/>
      <w:r w:rsidRPr="00AC0163">
        <w:rPr>
          <w:rFonts w:ascii="Tahoma" w:hAnsi="Tahoma"/>
          <w:color w:val="auto"/>
          <w:sz w:val="22"/>
          <w:szCs w:val="22"/>
        </w:rPr>
        <w:lastRenderedPageBreak/>
        <w:t>Effectively</w:t>
      </w:r>
      <w:bookmarkEnd w:id="0"/>
      <w:r w:rsidRPr="00AC0163">
        <w:rPr>
          <w:rFonts w:ascii="Tahoma" w:hAnsi="Tahoma"/>
          <w:color w:val="auto"/>
          <w:sz w:val="22"/>
          <w:szCs w:val="22"/>
        </w:rPr>
        <w:t xml:space="preserve"> resolve exam timetable clashes and manage overnight supervision arrangements (where arrangements may be </w:t>
      </w:r>
      <w:r w:rsidRPr="006A67DE">
        <w:rPr>
          <w:rFonts w:ascii="Tahoma" w:hAnsi="Tahoma"/>
          <w:color w:val="auto"/>
          <w:sz w:val="22"/>
          <w:szCs w:val="22"/>
        </w:rPr>
        <w:t xml:space="preserve">required </w:t>
      </w:r>
      <w:r w:rsidR="00826A88" w:rsidRPr="006A67DE">
        <w:rPr>
          <w:rFonts w:ascii="Tahoma" w:hAnsi="Tahoma"/>
          <w:color w:val="auto"/>
          <w:sz w:val="22"/>
          <w:szCs w:val="22"/>
        </w:rPr>
        <w:t xml:space="preserve">as a last resort </w:t>
      </w:r>
      <w:r w:rsidR="00B558C9" w:rsidRPr="006A67DE">
        <w:rPr>
          <w:rFonts w:ascii="Tahoma" w:hAnsi="Tahoma"/>
          <w:color w:val="auto"/>
          <w:sz w:val="22"/>
          <w:szCs w:val="22"/>
        </w:rPr>
        <w:t xml:space="preserve">once </w:t>
      </w:r>
      <w:r w:rsidRPr="006A67DE">
        <w:rPr>
          <w:rFonts w:ascii="Tahoma" w:hAnsi="Tahoma"/>
          <w:color w:val="auto"/>
          <w:sz w:val="22"/>
          <w:szCs w:val="22"/>
        </w:rPr>
        <w:t>all other options have been</w:t>
      </w:r>
      <w:r w:rsidR="0082174E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="00B558C9" w:rsidRPr="006A67DE">
        <w:rPr>
          <w:rFonts w:ascii="Tahoma" w:hAnsi="Tahoma"/>
          <w:color w:val="auto"/>
          <w:sz w:val="22"/>
          <w:szCs w:val="22"/>
        </w:rPr>
        <w:t>exhausted</w:t>
      </w:r>
      <w:r w:rsidRPr="006A67DE">
        <w:rPr>
          <w:rFonts w:ascii="Tahoma" w:hAnsi="Tahoma"/>
          <w:color w:val="auto"/>
          <w:sz w:val="22"/>
          <w:szCs w:val="22"/>
        </w:rPr>
        <w:t>)</w:t>
      </w:r>
      <w:r w:rsidR="00932654" w:rsidRPr="006A67DE">
        <w:rPr>
          <w:rFonts w:ascii="Tahoma" w:hAnsi="Tahoma"/>
          <w:color w:val="auto"/>
          <w:sz w:val="22"/>
          <w:szCs w:val="22"/>
        </w:rPr>
        <w:t xml:space="preserve"> in accordance with </w:t>
      </w:r>
      <w:r w:rsidR="00951F2D" w:rsidRPr="006A67DE">
        <w:rPr>
          <w:rFonts w:ascii="Tahoma" w:hAnsi="Tahoma"/>
          <w:color w:val="auto"/>
          <w:sz w:val="22"/>
          <w:szCs w:val="22"/>
        </w:rPr>
        <w:t xml:space="preserve">the </w:t>
      </w:r>
      <w:proofErr w:type="gramStart"/>
      <w:r w:rsidR="00932654" w:rsidRPr="006A67DE">
        <w:rPr>
          <w:rFonts w:ascii="Tahoma" w:hAnsi="Tahoma"/>
          <w:color w:val="auto"/>
          <w:sz w:val="22"/>
          <w:szCs w:val="22"/>
        </w:rPr>
        <w:t>regulations</w:t>
      </w:r>
      <w:proofErr w:type="gramEnd"/>
    </w:p>
    <w:p w14:paraId="7D987335" w14:textId="1271D795" w:rsidR="00592946" w:rsidRPr="006A67DE" w:rsidRDefault="003F7DB1" w:rsidP="00F96B86">
      <w:pPr>
        <w:pStyle w:val="Default"/>
        <w:numPr>
          <w:ilvl w:val="0"/>
          <w:numId w:val="21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Ensure </w:t>
      </w:r>
      <w:r w:rsidR="00951F2D" w:rsidRPr="006A67DE">
        <w:rPr>
          <w:rFonts w:ascii="Tahoma" w:hAnsi="Tahoma"/>
          <w:color w:val="auto"/>
          <w:sz w:val="22"/>
          <w:szCs w:val="22"/>
        </w:rPr>
        <w:t xml:space="preserve">all </w:t>
      </w:r>
      <w:r w:rsidRPr="006A67DE">
        <w:rPr>
          <w:rFonts w:ascii="Tahoma" w:hAnsi="Tahoma"/>
          <w:color w:val="auto"/>
          <w:sz w:val="22"/>
          <w:szCs w:val="22"/>
        </w:rPr>
        <w:t>candidates are notified of their examination entries and the dates and times of their examinations/assessments</w:t>
      </w:r>
      <w:r w:rsidR="002A2B79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="00932654" w:rsidRPr="006A67DE">
        <w:rPr>
          <w:rFonts w:ascii="Tahoma" w:hAnsi="Tahoma"/>
          <w:color w:val="auto"/>
          <w:sz w:val="22"/>
          <w:szCs w:val="22"/>
        </w:rPr>
        <w:t xml:space="preserve">in accordance with </w:t>
      </w:r>
      <w:r w:rsidR="00951F2D" w:rsidRPr="006A67DE">
        <w:rPr>
          <w:rFonts w:ascii="Tahoma" w:hAnsi="Tahoma"/>
          <w:color w:val="auto"/>
          <w:sz w:val="22"/>
          <w:szCs w:val="22"/>
        </w:rPr>
        <w:t xml:space="preserve">the </w:t>
      </w:r>
      <w:proofErr w:type="gramStart"/>
      <w:r w:rsidR="00932654" w:rsidRPr="006A67DE">
        <w:rPr>
          <w:rFonts w:ascii="Tahoma" w:hAnsi="Tahoma"/>
          <w:color w:val="auto"/>
          <w:sz w:val="22"/>
          <w:szCs w:val="22"/>
        </w:rPr>
        <w:t>regulations</w:t>
      </w:r>
      <w:proofErr w:type="gramEnd"/>
    </w:p>
    <w:p w14:paraId="071F1F42" w14:textId="536B28B1" w:rsidR="009008DC" w:rsidRPr="006A67DE" w:rsidRDefault="009008DC" w:rsidP="00F96B86">
      <w:pPr>
        <w:pStyle w:val="Default"/>
        <w:numPr>
          <w:ilvl w:val="0"/>
          <w:numId w:val="21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Ensure </w:t>
      </w:r>
      <w:r w:rsidR="00951F2D" w:rsidRPr="006A67DE">
        <w:rPr>
          <w:rFonts w:ascii="Tahoma" w:hAnsi="Tahoma"/>
          <w:color w:val="auto"/>
          <w:sz w:val="22"/>
          <w:szCs w:val="22"/>
        </w:rPr>
        <w:t xml:space="preserve">all </w:t>
      </w:r>
      <w:r w:rsidRPr="006A67DE">
        <w:rPr>
          <w:rFonts w:ascii="Tahoma" w:hAnsi="Tahoma"/>
          <w:color w:val="auto"/>
          <w:sz w:val="22"/>
          <w:szCs w:val="22"/>
        </w:rPr>
        <w:t xml:space="preserve">candidates are aware </w:t>
      </w:r>
      <w:r w:rsidR="006C2FAD" w:rsidRPr="006A67DE">
        <w:rPr>
          <w:rFonts w:ascii="Tahoma" w:hAnsi="Tahoma"/>
          <w:color w:val="auto"/>
          <w:sz w:val="22"/>
          <w:szCs w:val="22"/>
        </w:rPr>
        <w:t xml:space="preserve">of </w:t>
      </w:r>
      <w:r w:rsidRPr="006A67DE">
        <w:rPr>
          <w:rFonts w:ascii="Tahoma" w:hAnsi="Tahoma"/>
          <w:color w:val="auto"/>
          <w:sz w:val="22"/>
          <w:szCs w:val="22"/>
        </w:rPr>
        <w:t xml:space="preserve">the JCQ and awarding body </w:t>
      </w:r>
      <w:r w:rsidR="006562F6" w:rsidRPr="006A67DE">
        <w:rPr>
          <w:rFonts w:ascii="Tahoma" w:hAnsi="Tahoma"/>
          <w:color w:val="auto"/>
          <w:sz w:val="22"/>
          <w:szCs w:val="22"/>
        </w:rPr>
        <w:t xml:space="preserve">information and </w:t>
      </w:r>
      <w:r w:rsidRPr="006A67DE">
        <w:rPr>
          <w:rFonts w:ascii="Tahoma" w:hAnsi="Tahoma"/>
          <w:color w:val="auto"/>
          <w:sz w:val="22"/>
          <w:szCs w:val="22"/>
        </w:rPr>
        <w:t>regulations regarding the conduct of their examinations/</w:t>
      </w:r>
      <w:r w:rsidR="00932654" w:rsidRPr="006A67DE">
        <w:rPr>
          <w:rFonts w:ascii="Tahoma" w:hAnsi="Tahoma"/>
          <w:color w:val="auto"/>
          <w:sz w:val="22"/>
          <w:szCs w:val="22"/>
        </w:rPr>
        <w:t xml:space="preserve">assessments </w:t>
      </w:r>
      <w:r w:rsidR="00B558C9" w:rsidRPr="006A67DE">
        <w:rPr>
          <w:rFonts w:ascii="Tahoma" w:hAnsi="Tahoma"/>
          <w:color w:val="auto"/>
          <w:sz w:val="22"/>
          <w:szCs w:val="22"/>
        </w:rPr>
        <w:t xml:space="preserve">prior to </w:t>
      </w:r>
      <w:r w:rsidR="006C2FAD" w:rsidRPr="006A67DE">
        <w:rPr>
          <w:rFonts w:ascii="Tahoma" w:hAnsi="Tahoma"/>
          <w:color w:val="auto"/>
          <w:sz w:val="22"/>
          <w:szCs w:val="22"/>
        </w:rPr>
        <w:t xml:space="preserve">these taking </w:t>
      </w:r>
      <w:proofErr w:type="gramStart"/>
      <w:r w:rsidR="006C2FAD" w:rsidRPr="006A67DE">
        <w:rPr>
          <w:rFonts w:ascii="Tahoma" w:hAnsi="Tahoma"/>
          <w:color w:val="auto"/>
          <w:sz w:val="22"/>
          <w:szCs w:val="22"/>
        </w:rPr>
        <w:t>place</w:t>
      </w:r>
      <w:proofErr w:type="gramEnd"/>
    </w:p>
    <w:p w14:paraId="4B8DA88E" w14:textId="5104FF97" w:rsidR="00C664E5" w:rsidRPr="006A67DE" w:rsidRDefault="00EF7A9C" w:rsidP="00C664E5">
      <w:pPr>
        <w:pStyle w:val="Default"/>
        <w:numPr>
          <w:ilvl w:val="0"/>
          <w:numId w:val="21"/>
        </w:numPr>
        <w:rPr>
          <w:rFonts w:ascii="Tahoma" w:hAnsi="Tahoma"/>
          <w:strike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Inform the JCQ Centre Inspection Service </w:t>
      </w:r>
      <w:r w:rsidR="00C664E5" w:rsidRPr="006A67DE">
        <w:rPr>
          <w:rFonts w:ascii="Tahoma" w:hAnsi="Tahoma" w:cs="Tahoma"/>
          <w:sz w:val="22"/>
          <w:szCs w:val="22"/>
        </w:rPr>
        <w:t xml:space="preserve">where it is intended that a timetabled examination for any candidate(s) will be conducted at an alternative </w:t>
      </w:r>
      <w:proofErr w:type="gramStart"/>
      <w:r w:rsidR="00C664E5" w:rsidRPr="006A67DE">
        <w:rPr>
          <w:rFonts w:ascii="Tahoma" w:hAnsi="Tahoma" w:cs="Tahoma"/>
          <w:sz w:val="22"/>
          <w:szCs w:val="22"/>
        </w:rPr>
        <w:t>site</w:t>
      </w:r>
      <w:proofErr w:type="gramEnd"/>
      <w:r w:rsidR="00C664E5" w:rsidRPr="006A67DE">
        <w:rPr>
          <w:rFonts w:ascii="Tahoma" w:hAnsi="Tahoma" w:cs="Tahoma"/>
          <w:sz w:val="22"/>
          <w:szCs w:val="22"/>
        </w:rPr>
        <w:t xml:space="preserve"> </w:t>
      </w:r>
    </w:p>
    <w:p w14:paraId="536973C3" w14:textId="542030B9" w:rsidR="007C2AD6" w:rsidRPr="00AC0163" w:rsidRDefault="003F7DB1" w:rsidP="00F96B86">
      <w:pPr>
        <w:pStyle w:val="Default"/>
        <w:numPr>
          <w:ilvl w:val="0"/>
          <w:numId w:val="22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Confirm relevant </w:t>
      </w:r>
      <w:r w:rsidR="00CE5778" w:rsidRPr="006A67DE">
        <w:rPr>
          <w:rFonts w:ascii="Tahoma" w:hAnsi="Tahoma"/>
          <w:color w:val="auto"/>
          <w:sz w:val="22"/>
          <w:szCs w:val="22"/>
        </w:rPr>
        <w:t xml:space="preserve">internal stakeholders </w:t>
      </w:r>
      <w:r w:rsidR="006A67DE">
        <w:rPr>
          <w:rFonts w:ascii="Tahoma" w:hAnsi="Tahoma"/>
          <w:color w:val="auto"/>
          <w:sz w:val="22"/>
          <w:szCs w:val="22"/>
        </w:rPr>
        <w:t xml:space="preserve">to </w:t>
      </w:r>
      <w:r w:rsidRPr="006A67DE">
        <w:rPr>
          <w:rFonts w:ascii="Tahoma" w:hAnsi="Tahoma"/>
          <w:color w:val="auto"/>
          <w:sz w:val="22"/>
          <w:szCs w:val="22"/>
        </w:rPr>
        <w:t>complete administrative</w:t>
      </w:r>
      <w:r w:rsidRPr="00AC0163">
        <w:rPr>
          <w:rFonts w:ascii="Tahoma" w:hAnsi="Tahoma"/>
          <w:color w:val="auto"/>
          <w:sz w:val="22"/>
          <w:szCs w:val="22"/>
        </w:rPr>
        <w:t xml:space="preserve"> tasks associated with centre assessed work in an accurate and timely manner 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in accordance with </w:t>
      </w:r>
      <w:r w:rsidR="00951F2D" w:rsidRPr="00AC0163">
        <w:rPr>
          <w:rFonts w:ascii="Tahoma" w:hAnsi="Tahoma"/>
          <w:color w:val="auto"/>
          <w:sz w:val="22"/>
          <w:szCs w:val="22"/>
        </w:rPr>
        <w:t xml:space="preserve">the requirements of awarding bodies and </w:t>
      </w:r>
      <w:proofErr w:type="gramStart"/>
      <w:r w:rsidR="00951F2D" w:rsidRPr="00AC0163">
        <w:rPr>
          <w:rFonts w:ascii="Tahoma" w:hAnsi="Tahoma"/>
          <w:color w:val="auto"/>
          <w:sz w:val="22"/>
          <w:szCs w:val="22"/>
        </w:rPr>
        <w:t>moderators</w:t>
      </w:r>
      <w:proofErr w:type="gramEnd"/>
    </w:p>
    <w:p w14:paraId="0E5AA2C7" w14:textId="1C99FB38" w:rsidR="00592946" w:rsidRPr="00AC0163" w:rsidRDefault="00032AEC" w:rsidP="00F96B86">
      <w:pPr>
        <w:pStyle w:val="Default"/>
        <w:numPr>
          <w:ilvl w:val="0"/>
          <w:numId w:val="22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S</w:t>
      </w:r>
      <w:r w:rsidR="004365F1" w:rsidRPr="00AC0163">
        <w:rPr>
          <w:rFonts w:ascii="Tahoma" w:hAnsi="Tahoma"/>
          <w:color w:val="auto"/>
          <w:sz w:val="22"/>
          <w:szCs w:val="22"/>
        </w:rPr>
        <w:t>upport the Special Educational Needs Coordinator (SENCo)</w:t>
      </w:r>
      <w:r w:rsidR="00951F2D" w:rsidRPr="00AC0163">
        <w:rPr>
          <w:rFonts w:ascii="Tahoma" w:hAnsi="Tahoma"/>
          <w:color w:val="auto"/>
          <w:sz w:val="22"/>
          <w:szCs w:val="22"/>
        </w:rPr>
        <w:t xml:space="preserve"> (or equivalent role)</w:t>
      </w:r>
      <w:r w:rsidR="004365F1" w:rsidRPr="00AC0163">
        <w:rPr>
          <w:rFonts w:ascii="Tahoma" w:hAnsi="Tahoma"/>
          <w:color w:val="auto"/>
          <w:sz w:val="22"/>
          <w:szCs w:val="22"/>
        </w:rPr>
        <w:t xml:space="preserve"> in implementing examination access arrangements</w:t>
      </w:r>
      <w:r w:rsidR="00951F2D" w:rsidRPr="00AC0163">
        <w:rPr>
          <w:rFonts w:ascii="Tahoma" w:hAnsi="Tahoma"/>
          <w:color w:val="auto"/>
          <w:sz w:val="22"/>
          <w:szCs w:val="22"/>
        </w:rPr>
        <w:t xml:space="preserve"> or reasonable adjustments</w:t>
      </w:r>
      <w:r w:rsidR="004365F1" w:rsidRPr="00AC0163">
        <w:rPr>
          <w:rFonts w:ascii="Tahoma" w:hAnsi="Tahoma"/>
          <w:color w:val="auto"/>
          <w:sz w:val="22"/>
          <w:szCs w:val="22"/>
        </w:rPr>
        <w:t xml:space="preserve"> for eligible candidates (</w:t>
      </w:r>
      <w:r w:rsidR="002C1339" w:rsidRPr="00AC0163">
        <w:rPr>
          <w:rFonts w:ascii="Tahoma" w:hAnsi="Tahoma"/>
          <w:color w:val="auto"/>
          <w:sz w:val="22"/>
          <w:szCs w:val="22"/>
        </w:rPr>
        <w:t>appropriate arrangements for rooming, resourcing, facilitation, invigilation etc.)</w:t>
      </w:r>
    </w:p>
    <w:p w14:paraId="11A8A9E9" w14:textId="6053EB27" w:rsidR="00424E08" w:rsidRPr="00AC0163" w:rsidRDefault="002C1339" w:rsidP="00F96B86">
      <w:pPr>
        <w:pStyle w:val="Default"/>
        <w:numPr>
          <w:ilvl w:val="0"/>
          <w:numId w:val="22"/>
        </w:numPr>
        <w:spacing w:after="120"/>
        <w:ind w:left="714" w:hanging="357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Effectively m</w:t>
      </w:r>
      <w:r w:rsidR="00032AEC" w:rsidRPr="00AC0163">
        <w:rPr>
          <w:rFonts w:ascii="Tahoma" w:hAnsi="Tahoma"/>
          <w:color w:val="auto"/>
          <w:sz w:val="22"/>
          <w:szCs w:val="22"/>
        </w:rPr>
        <w:t>anage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arrangements for the secure</w:t>
      </w:r>
      <w:r w:rsidRPr="00AC0163">
        <w:rPr>
          <w:rFonts w:ascii="Tahoma" w:hAnsi="Tahoma"/>
          <w:color w:val="auto"/>
          <w:sz w:val="22"/>
          <w:szCs w:val="22"/>
        </w:rPr>
        <w:t xml:space="preserve"> storage and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dispatch of exam</w:t>
      </w:r>
      <w:r w:rsidRPr="00AC0163">
        <w:rPr>
          <w:rFonts w:ascii="Tahoma" w:hAnsi="Tahoma"/>
          <w:color w:val="auto"/>
          <w:sz w:val="22"/>
          <w:szCs w:val="22"/>
        </w:rPr>
        <w:t>ination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scripts</w:t>
      </w:r>
      <w:r w:rsidRPr="00AC0163">
        <w:rPr>
          <w:rFonts w:ascii="Tahoma" w:hAnsi="Tahoma"/>
          <w:color w:val="auto"/>
          <w:sz w:val="22"/>
          <w:szCs w:val="22"/>
        </w:rPr>
        <w:t xml:space="preserve"> for marking</w:t>
      </w:r>
    </w:p>
    <w:p w14:paraId="676164D5" w14:textId="72BA8965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b/>
          <w:color w:val="auto"/>
          <w:sz w:val="22"/>
          <w:szCs w:val="22"/>
        </w:rPr>
      </w:pPr>
      <w:r w:rsidRPr="00AC0163">
        <w:rPr>
          <w:rFonts w:ascii="Tahoma" w:hAnsi="Tahoma"/>
          <w:b/>
          <w:color w:val="auto"/>
          <w:sz w:val="22"/>
          <w:szCs w:val="22"/>
        </w:rPr>
        <w:t>During exam</w:t>
      </w:r>
      <w:r w:rsidR="004365F1" w:rsidRPr="00AC0163">
        <w:rPr>
          <w:rFonts w:ascii="Tahoma" w:hAnsi="Tahoma"/>
          <w:b/>
          <w:color w:val="auto"/>
          <w:sz w:val="22"/>
          <w:szCs w:val="22"/>
        </w:rPr>
        <w:t>ination</w:t>
      </w:r>
      <w:r w:rsidRPr="00AC0163">
        <w:rPr>
          <w:rFonts w:ascii="Tahoma" w:hAnsi="Tahoma"/>
          <w:b/>
          <w:color w:val="auto"/>
          <w:sz w:val="22"/>
          <w:szCs w:val="22"/>
        </w:rPr>
        <w:t>s</w:t>
      </w:r>
    </w:p>
    <w:p w14:paraId="5082ECC1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>Exam time</w:t>
      </w:r>
    </w:p>
    <w:p w14:paraId="6585AB27" w14:textId="1DCAFC03" w:rsidR="00923DEC" w:rsidRPr="00AC0163" w:rsidRDefault="00923DEC" w:rsidP="00F96B86">
      <w:pPr>
        <w:pStyle w:val="Default"/>
        <w:numPr>
          <w:ilvl w:val="0"/>
          <w:numId w:val="5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Effectively manage the conduct of examinations in accordance with </w:t>
      </w:r>
      <w:r w:rsidR="00932654" w:rsidRPr="00AC0163">
        <w:rPr>
          <w:rFonts w:ascii="Tahoma" w:hAnsi="Tahoma"/>
          <w:color w:val="auto"/>
          <w:sz w:val="22"/>
          <w:szCs w:val="22"/>
        </w:rPr>
        <w:t>JCQ</w:t>
      </w:r>
      <w:r w:rsidRPr="00AC0163">
        <w:rPr>
          <w:rFonts w:ascii="Tahoma" w:hAnsi="Tahoma"/>
          <w:color w:val="auto"/>
          <w:sz w:val="22"/>
          <w:szCs w:val="22"/>
        </w:rPr>
        <w:t xml:space="preserve"> regulations</w:t>
      </w:r>
      <w:r w:rsidR="004B1B49" w:rsidRPr="00AC0163">
        <w:rPr>
          <w:rFonts w:ascii="Tahoma" w:hAnsi="Tahoma"/>
          <w:color w:val="auto"/>
          <w:sz w:val="22"/>
          <w:szCs w:val="22"/>
        </w:rPr>
        <w:t xml:space="preserve"> and/or awarding body rules</w:t>
      </w:r>
    </w:p>
    <w:p w14:paraId="5CEAC703" w14:textId="57D55D0D" w:rsidR="00424E08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E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nsure </w:t>
      </w:r>
      <w:r w:rsidR="005C7089" w:rsidRPr="00AC0163">
        <w:rPr>
          <w:rFonts w:ascii="Tahoma" w:hAnsi="Tahoma"/>
          <w:color w:val="auto"/>
          <w:sz w:val="22"/>
          <w:szCs w:val="22"/>
        </w:rPr>
        <w:t>all exam accommodation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5C7089" w:rsidRPr="00AC0163">
        <w:rPr>
          <w:rFonts w:ascii="Tahoma" w:hAnsi="Tahoma"/>
          <w:color w:val="auto"/>
          <w:sz w:val="22"/>
          <w:szCs w:val="22"/>
        </w:rPr>
        <w:t>is prepared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in accordance with </w:t>
      </w:r>
      <w:r w:rsidR="00951F2D" w:rsidRPr="00AC0163">
        <w:rPr>
          <w:rFonts w:ascii="Tahoma" w:hAnsi="Tahoma"/>
          <w:color w:val="auto"/>
          <w:sz w:val="22"/>
          <w:szCs w:val="22"/>
        </w:rPr>
        <w:t>the</w:t>
      </w:r>
      <w:r w:rsidR="006C2FAD" w:rsidRPr="00AC0163">
        <w:rPr>
          <w:rFonts w:ascii="Tahoma" w:hAnsi="Tahoma"/>
          <w:color w:val="auto"/>
          <w:sz w:val="22"/>
          <w:szCs w:val="22"/>
        </w:rPr>
        <w:t xml:space="preserve"> </w:t>
      </w:r>
      <w:proofErr w:type="gramStart"/>
      <w:r w:rsidR="00424E08" w:rsidRPr="00AC0163">
        <w:rPr>
          <w:rFonts w:ascii="Tahoma" w:hAnsi="Tahoma"/>
          <w:color w:val="auto"/>
          <w:sz w:val="22"/>
          <w:szCs w:val="22"/>
        </w:rPr>
        <w:t>requirements</w:t>
      </w:r>
      <w:proofErr w:type="gramEnd"/>
      <w:r w:rsidR="00923DEC" w:rsidRPr="00AC0163">
        <w:rPr>
          <w:rFonts w:ascii="Tahoma" w:hAnsi="Tahoma"/>
          <w:color w:val="auto"/>
          <w:sz w:val="22"/>
          <w:szCs w:val="22"/>
        </w:rPr>
        <w:t xml:space="preserve"> </w:t>
      </w:r>
    </w:p>
    <w:p w14:paraId="06692527" w14:textId="77777777" w:rsidR="008815F9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E</w:t>
      </w:r>
      <w:r w:rsidR="00424E08" w:rsidRPr="00AC0163">
        <w:rPr>
          <w:rFonts w:ascii="Tahoma" w:hAnsi="Tahoma"/>
          <w:color w:val="auto"/>
          <w:sz w:val="22"/>
          <w:szCs w:val="22"/>
        </w:rPr>
        <w:t>ffectively deploy</w:t>
      </w:r>
      <w:r w:rsidR="006C2FAD" w:rsidRPr="00AC0163">
        <w:rPr>
          <w:rFonts w:ascii="Tahoma" w:hAnsi="Tahoma"/>
          <w:color w:val="auto"/>
          <w:sz w:val="22"/>
          <w:szCs w:val="22"/>
        </w:rPr>
        <w:t xml:space="preserve"> fully trained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invigilators to exam rooms according </w:t>
      </w:r>
      <w:r w:rsidR="00923DEC"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446E42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424E08" w:rsidRPr="00AC0163">
        <w:rPr>
          <w:rFonts w:ascii="Tahoma" w:hAnsi="Tahoma"/>
          <w:color w:val="auto"/>
          <w:sz w:val="22"/>
          <w:szCs w:val="22"/>
        </w:rPr>
        <w:t>requirements</w:t>
      </w:r>
    </w:p>
    <w:p w14:paraId="3B478B62" w14:textId="43B80A1F" w:rsidR="00893CFE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4365F1" w:rsidRPr="00AC0163">
        <w:rPr>
          <w:rFonts w:ascii="Tahoma" w:hAnsi="Tahoma"/>
          <w:color w:val="auto"/>
          <w:sz w:val="22"/>
          <w:szCs w:val="22"/>
        </w:rPr>
        <w:t>anage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unexpected issues</w:t>
      </w:r>
      <w:r w:rsidR="004365F1" w:rsidRPr="00AC0163">
        <w:rPr>
          <w:rFonts w:ascii="Tahoma" w:hAnsi="Tahoma"/>
          <w:color w:val="auto"/>
          <w:sz w:val="22"/>
          <w:szCs w:val="22"/>
        </w:rPr>
        <w:t>/irregularities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which may </w:t>
      </w:r>
      <w:r w:rsidR="004365F1" w:rsidRPr="00AC0163">
        <w:rPr>
          <w:rFonts w:ascii="Tahoma" w:hAnsi="Tahoma"/>
          <w:color w:val="auto"/>
          <w:sz w:val="22"/>
          <w:szCs w:val="22"/>
        </w:rPr>
        <w:t xml:space="preserve">affect 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the conduct of </w:t>
      </w:r>
      <w:proofErr w:type="gramStart"/>
      <w:r w:rsidR="00A86A21" w:rsidRPr="00AC0163">
        <w:rPr>
          <w:rFonts w:ascii="Tahoma" w:hAnsi="Tahoma"/>
          <w:color w:val="auto"/>
          <w:sz w:val="22"/>
          <w:szCs w:val="22"/>
        </w:rPr>
        <w:t>examinations</w:t>
      </w:r>
      <w:proofErr w:type="gramEnd"/>
    </w:p>
    <w:p w14:paraId="620C447B" w14:textId="22674202" w:rsidR="00592946" w:rsidRPr="00AC0163" w:rsidRDefault="00AF6A46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Support the </w:t>
      </w:r>
      <w:r w:rsidR="00B11681">
        <w:rPr>
          <w:rFonts w:ascii="Tahoma" w:hAnsi="Tahoma"/>
          <w:color w:val="auto"/>
          <w:sz w:val="22"/>
          <w:szCs w:val="22"/>
        </w:rPr>
        <w:t>h</w:t>
      </w:r>
      <w:r w:rsidR="006562F6" w:rsidRPr="00AC0163">
        <w:rPr>
          <w:rFonts w:ascii="Tahoma" w:hAnsi="Tahoma"/>
          <w:color w:val="auto"/>
          <w:sz w:val="22"/>
          <w:szCs w:val="22"/>
        </w:rPr>
        <w:t xml:space="preserve">ead </w:t>
      </w:r>
      <w:r w:rsidRPr="00AC0163">
        <w:rPr>
          <w:rFonts w:ascii="Tahoma" w:hAnsi="Tahoma"/>
          <w:color w:val="auto"/>
          <w:sz w:val="22"/>
          <w:szCs w:val="22"/>
        </w:rPr>
        <w:t>of centre in investigating and reporting cases of suspected or actual malpractice in connection with an examination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as required by the JCQ and awarding </w:t>
      </w:r>
      <w:proofErr w:type="gramStart"/>
      <w:r w:rsidR="00932654" w:rsidRPr="00AC0163">
        <w:rPr>
          <w:rFonts w:ascii="Tahoma" w:hAnsi="Tahoma"/>
          <w:color w:val="auto"/>
          <w:sz w:val="22"/>
          <w:szCs w:val="22"/>
        </w:rPr>
        <w:t>bodies</w:t>
      </w:r>
      <w:proofErr w:type="gramEnd"/>
    </w:p>
    <w:p w14:paraId="0A6C9702" w14:textId="43FBD72E" w:rsidR="00A86A21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anage emergency access arrangements for eligible candidates as the need may arise during exam </w:t>
      </w:r>
      <w:proofErr w:type="gramStart"/>
      <w:r w:rsidR="00A86A21" w:rsidRPr="00AC0163">
        <w:rPr>
          <w:rFonts w:ascii="Tahoma" w:hAnsi="Tahoma"/>
          <w:color w:val="auto"/>
          <w:sz w:val="22"/>
          <w:szCs w:val="22"/>
        </w:rPr>
        <w:t>time</w:t>
      </w:r>
      <w:proofErr w:type="gramEnd"/>
    </w:p>
    <w:p w14:paraId="4CD42871" w14:textId="6D7135AC" w:rsidR="00424E08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80440C" w:rsidRPr="00AC0163">
        <w:rPr>
          <w:rFonts w:ascii="Tahoma" w:hAnsi="Tahoma"/>
          <w:color w:val="auto"/>
          <w:sz w:val="22"/>
          <w:szCs w:val="22"/>
        </w:rPr>
        <w:t xml:space="preserve">aintain the confidentiality and security of candidates’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responses </w:t>
      </w:r>
      <w:r w:rsidR="0080440C" w:rsidRPr="00AC0163">
        <w:rPr>
          <w:rFonts w:ascii="Tahoma" w:hAnsi="Tahoma"/>
          <w:color w:val="auto"/>
          <w:sz w:val="22"/>
          <w:szCs w:val="22"/>
        </w:rPr>
        <w:t xml:space="preserve">and </w:t>
      </w:r>
      <w:r w:rsidR="00424E08" w:rsidRPr="00AC0163">
        <w:rPr>
          <w:rFonts w:ascii="Tahoma" w:hAnsi="Tahoma"/>
          <w:color w:val="auto"/>
          <w:sz w:val="22"/>
          <w:szCs w:val="22"/>
        </w:rPr>
        <w:t>dispatch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 scripts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according to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the </w:t>
      </w:r>
      <w:proofErr w:type="gramStart"/>
      <w:r w:rsidR="0080440C" w:rsidRPr="00AC0163">
        <w:rPr>
          <w:rFonts w:ascii="Tahoma" w:hAnsi="Tahoma"/>
          <w:color w:val="auto"/>
          <w:sz w:val="22"/>
          <w:szCs w:val="22"/>
        </w:rPr>
        <w:t>requirements</w:t>
      </w:r>
      <w:proofErr w:type="gramEnd"/>
    </w:p>
    <w:p w14:paraId="0A9BC967" w14:textId="53441BC7" w:rsidR="00350A0E" w:rsidRPr="00AC0163" w:rsidRDefault="00C00087" w:rsidP="00F96B86">
      <w:pPr>
        <w:pStyle w:val="Default"/>
        <w:numPr>
          <w:ilvl w:val="0"/>
          <w:numId w:val="5"/>
        </w:numPr>
        <w:spacing w:after="120"/>
        <w:ind w:left="714" w:hanging="357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Submit </w:t>
      </w:r>
      <w:r w:rsidR="00446E42" w:rsidRPr="00AC0163">
        <w:rPr>
          <w:rFonts w:ascii="Tahoma" w:hAnsi="Tahoma"/>
          <w:color w:val="auto"/>
          <w:sz w:val="22"/>
          <w:szCs w:val="22"/>
        </w:rPr>
        <w:t xml:space="preserve">to the published timescales, </w:t>
      </w:r>
      <w:r w:rsidRPr="00AC0163">
        <w:rPr>
          <w:rFonts w:ascii="Tahoma" w:hAnsi="Tahoma"/>
          <w:color w:val="auto"/>
          <w:sz w:val="22"/>
          <w:szCs w:val="22"/>
        </w:rPr>
        <w:t>relevant</w:t>
      </w:r>
      <w:r w:rsidR="00032AEC" w:rsidRPr="00AC0163">
        <w:rPr>
          <w:rFonts w:ascii="Tahoma" w:hAnsi="Tahoma"/>
          <w:color w:val="auto"/>
          <w:sz w:val="22"/>
          <w:szCs w:val="22"/>
        </w:rPr>
        <w:t xml:space="preserve"> follow-up reporting to </w:t>
      </w:r>
      <w:r w:rsidR="00923DEC" w:rsidRPr="00AC0163">
        <w:rPr>
          <w:rFonts w:ascii="Tahoma" w:hAnsi="Tahoma"/>
          <w:color w:val="auto"/>
          <w:sz w:val="22"/>
          <w:szCs w:val="22"/>
        </w:rPr>
        <w:t xml:space="preserve">awarding </w:t>
      </w:r>
      <w:proofErr w:type="gramStart"/>
      <w:r w:rsidR="00923DEC" w:rsidRPr="00AC0163">
        <w:rPr>
          <w:rFonts w:ascii="Tahoma" w:hAnsi="Tahoma"/>
          <w:color w:val="auto"/>
          <w:sz w:val="22"/>
          <w:szCs w:val="22"/>
        </w:rPr>
        <w:t>bodies’</w:t>
      </w:r>
      <w:proofErr w:type="gramEnd"/>
      <w:r w:rsidR="00923DEC" w:rsidRPr="00AC0163">
        <w:rPr>
          <w:rFonts w:ascii="Tahoma" w:hAnsi="Tahoma"/>
          <w:color w:val="auto"/>
          <w:sz w:val="22"/>
          <w:szCs w:val="22"/>
        </w:rPr>
        <w:t xml:space="preserve"> in relation to </w:t>
      </w:r>
      <w:r w:rsidRPr="00AC0163">
        <w:rPr>
          <w:rFonts w:ascii="Tahoma" w:hAnsi="Tahoma"/>
          <w:color w:val="auto"/>
          <w:sz w:val="22"/>
          <w:szCs w:val="22"/>
        </w:rPr>
        <w:t>the</w:t>
      </w:r>
      <w:r w:rsidR="00923DEC" w:rsidRPr="00AC0163">
        <w:rPr>
          <w:rFonts w:ascii="Tahoma" w:hAnsi="Tahoma"/>
          <w:color w:val="auto"/>
          <w:sz w:val="22"/>
          <w:szCs w:val="22"/>
        </w:rPr>
        <w:t xml:space="preserve"> very late arrival of candidates for examinations</w:t>
      </w:r>
      <w:r w:rsidRPr="00AC0163">
        <w:rPr>
          <w:rFonts w:ascii="Tahoma" w:hAnsi="Tahoma"/>
          <w:color w:val="auto"/>
          <w:sz w:val="22"/>
          <w:szCs w:val="22"/>
        </w:rPr>
        <w:t xml:space="preserve"> and</w:t>
      </w:r>
      <w:r w:rsidR="00923DEC" w:rsidRPr="00AC0163">
        <w:rPr>
          <w:rFonts w:ascii="Tahoma" w:hAnsi="Tahoma"/>
          <w:color w:val="auto"/>
          <w:sz w:val="22"/>
          <w:szCs w:val="22"/>
        </w:rPr>
        <w:t xml:space="preserve"> applications for special consideration where candidates meet the published criteria</w:t>
      </w:r>
    </w:p>
    <w:p w14:paraId="6342CC44" w14:textId="421E977D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b/>
          <w:color w:val="auto"/>
          <w:sz w:val="22"/>
          <w:szCs w:val="22"/>
        </w:rPr>
      </w:pPr>
      <w:r w:rsidRPr="00AC0163">
        <w:rPr>
          <w:rFonts w:ascii="Tahoma" w:hAnsi="Tahoma"/>
          <w:b/>
          <w:color w:val="auto"/>
          <w:sz w:val="22"/>
          <w:szCs w:val="22"/>
        </w:rPr>
        <w:t>After exam</w:t>
      </w:r>
      <w:r w:rsidR="00424E08" w:rsidRPr="00AC0163">
        <w:rPr>
          <w:rFonts w:ascii="Tahoma" w:hAnsi="Tahoma"/>
          <w:b/>
          <w:color w:val="auto"/>
          <w:sz w:val="22"/>
          <w:szCs w:val="22"/>
        </w:rPr>
        <w:t>ination</w:t>
      </w:r>
      <w:r w:rsidRPr="00AC0163">
        <w:rPr>
          <w:rFonts w:ascii="Tahoma" w:hAnsi="Tahoma"/>
          <w:b/>
          <w:color w:val="auto"/>
          <w:sz w:val="22"/>
          <w:szCs w:val="22"/>
        </w:rPr>
        <w:t>s</w:t>
      </w:r>
    </w:p>
    <w:p w14:paraId="51FF0BB0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 xml:space="preserve">Results and </w:t>
      </w:r>
      <w:proofErr w:type="gramStart"/>
      <w:r w:rsidRPr="00AC0163">
        <w:rPr>
          <w:rFonts w:ascii="Tahoma" w:hAnsi="Tahoma"/>
          <w:color w:val="auto"/>
          <w:sz w:val="22"/>
          <w:szCs w:val="22"/>
          <w:u w:val="single"/>
        </w:rPr>
        <w:t>Post-Results</w:t>
      </w:r>
      <w:proofErr w:type="gramEnd"/>
    </w:p>
    <w:p w14:paraId="6783BB49" w14:textId="2B24FB8D" w:rsidR="002B63B5" w:rsidRPr="00AC0163" w:rsidRDefault="002B63B5" w:rsidP="00F96B86">
      <w:pPr>
        <w:pStyle w:val="Default"/>
        <w:numPr>
          <w:ilvl w:val="0"/>
          <w:numId w:val="24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Ensure candidates and relevant </w:t>
      </w:r>
      <w:r w:rsidR="00F21E73" w:rsidRPr="00AC0163">
        <w:rPr>
          <w:rFonts w:ascii="Tahoma" w:hAnsi="Tahoma"/>
          <w:color w:val="auto"/>
          <w:sz w:val="22"/>
          <w:szCs w:val="22"/>
        </w:rPr>
        <w:t>internal stakeholders</w:t>
      </w:r>
      <w:r w:rsidRPr="00AC0163">
        <w:rPr>
          <w:rFonts w:ascii="Tahoma" w:hAnsi="Tahoma"/>
          <w:color w:val="auto"/>
          <w:sz w:val="22"/>
          <w:szCs w:val="22"/>
        </w:rPr>
        <w:t xml:space="preserve"> are aware of processes, key dates and deadlines in relation to the issue of results and the arrangements for post-results </w:t>
      </w:r>
      <w:proofErr w:type="gramStart"/>
      <w:r w:rsidRPr="00AC0163">
        <w:rPr>
          <w:rFonts w:ascii="Tahoma" w:hAnsi="Tahoma"/>
          <w:color w:val="auto"/>
          <w:sz w:val="22"/>
          <w:szCs w:val="22"/>
        </w:rPr>
        <w:t>services</w:t>
      </w:r>
      <w:proofErr w:type="gramEnd"/>
    </w:p>
    <w:p w14:paraId="18A817EA" w14:textId="388F2733" w:rsidR="00AF6A46" w:rsidRPr="00AC0163" w:rsidRDefault="00032AEC" w:rsidP="00F96B86">
      <w:pPr>
        <w:pStyle w:val="Default"/>
        <w:numPr>
          <w:ilvl w:val="0"/>
          <w:numId w:val="24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P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lan, prepare for, and manage </w:t>
      </w:r>
      <w:r w:rsidR="00F77212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80440C" w:rsidRPr="00AC0163">
        <w:rPr>
          <w:rFonts w:ascii="Tahoma" w:hAnsi="Tahoma"/>
          <w:color w:val="auto"/>
          <w:sz w:val="22"/>
          <w:szCs w:val="22"/>
        </w:rPr>
        <w:t>restricted release of results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 and </w:t>
      </w:r>
      <w:r w:rsidR="00F77212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AF6A46" w:rsidRPr="00AC0163">
        <w:rPr>
          <w:rFonts w:ascii="Tahoma" w:hAnsi="Tahoma"/>
          <w:color w:val="auto"/>
          <w:sz w:val="22"/>
          <w:szCs w:val="22"/>
        </w:rPr>
        <w:t>distribution</w:t>
      </w:r>
      <w:r w:rsidR="00F77212" w:rsidRPr="00AC0163">
        <w:rPr>
          <w:rFonts w:ascii="Tahoma" w:hAnsi="Tahoma"/>
          <w:color w:val="auto"/>
          <w:sz w:val="22"/>
          <w:szCs w:val="22"/>
        </w:rPr>
        <w:t xml:space="preserve"> of </w:t>
      </w:r>
      <w:r w:rsidR="00AF6A46" w:rsidRPr="00AC0163">
        <w:rPr>
          <w:rFonts w:ascii="Tahoma" w:hAnsi="Tahoma"/>
          <w:color w:val="auto"/>
          <w:sz w:val="22"/>
          <w:szCs w:val="22"/>
        </w:rPr>
        <w:t xml:space="preserve">provisional statements of </w:t>
      </w:r>
      <w:r w:rsidR="00F77212" w:rsidRPr="00AC0163">
        <w:rPr>
          <w:rFonts w:ascii="Tahoma" w:hAnsi="Tahoma"/>
          <w:color w:val="auto"/>
          <w:sz w:val="22"/>
          <w:szCs w:val="22"/>
        </w:rPr>
        <w:t xml:space="preserve">results 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in accordance with </w:t>
      </w:r>
      <w:r w:rsidR="00932654" w:rsidRPr="00AC0163">
        <w:rPr>
          <w:rFonts w:ascii="Tahoma" w:hAnsi="Tahoma"/>
          <w:color w:val="auto"/>
          <w:sz w:val="22"/>
          <w:szCs w:val="22"/>
        </w:rPr>
        <w:t>JCQ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 regulations</w:t>
      </w:r>
      <w:r w:rsidR="004B1B49" w:rsidRPr="00AC0163">
        <w:rPr>
          <w:rFonts w:ascii="Tahoma" w:hAnsi="Tahoma"/>
          <w:color w:val="auto"/>
          <w:sz w:val="22"/>
          <w:szCs w:val="22"/>
        </w:rPr>
        <w:t xml:space="preserve"> and/or awarding body </w:t>
      </w:r>
      <w:proofErr w:type="gramStart"/>
      <w:r w:rsidR="004B1B49" w:rsidRPr="00AC0163">
        <w:rPr>
          <w:rFonts w:ascii="Tahoma" w:hAnsi="Tahoma"/>
          <w:color w:val="auto"/>
          <w:sz w:val="22"/>
          <w:szCs w:val="22"/>
        </w:rPr>
        <w:t>rules</w:t>
      </w:r>
      <w:proofErr w:type="gramEnd"/>
    </w:p>
    <w:p w14:paraId="7357E21F" w14:textId="3706096A" w:rsidR="00EF3B35" w:rsidRPr="00AC0163" w:rsidRDefault="00EF3B35" w:rsidP="00F96B86">
      <w:pPr>
        <w:pStyle w:val="Default"/>
        <w:numPr>
          <w:ilvl w:val="0"/>
          <w:numId w:val="25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Effectively use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internal and external </w:t>
      </w:r>
      <w:r w:rsidRPr="00AC0163">
        <w:rPr>
          <w:rFonts w:ascii="Tahoma" w:hAnsi="Tahoma"/>
          <w:color w:val="auto"/>
          <w:sz w:val="22"/>
          <w:szCs w:val="22"/>
        </w:rPr>
        <w:t xml:space="preserve">IT systems to access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and manage awarding body </w:t>
      </w:r>
      <w:r w:rsidRPr="00AC0163">
        <w:rPr>
          <w:rFonts w:ascii="Tahoma" w:hAnsi="Tahoma"/>
          <w:color w:val="auto"/>
          <w:sz w:val="22"/>
          <w:szCs w:val="22"/>
        </w:rPr>
        <w:t xml:space="preserve">results </w:t>
      </w:r>
      <w:proofErr w:type="gramStart"/>
      <w:r w:rsidRPr="00AC0163">
        <w:rPr>
          <w:rFonts w:ascii="Tahoma" w:hAnsi="Tahoma"/>
          <w:color w:val="auto"/>
          <w:sz w:val="22"/>
          <w:szCs w:val="22"/>
        </w:rPr>
        <w:t>information</w:t>
      </w:r>
      <w:proofErr w:type="gramEnd"/>
    </w:p>
    <w:p w14:paraId="32BD3C00" w14:textId="705863A4" w:rsidR="00EF3B35" w:rsidRPr="00AC0163" w:rsidRDefault="00EF3B35" w:rsidP="00F96B86">
      <w:pPr>
        <w:pStyle w:val="Default"/>
        <w:numPr>
          <w:ilvl w:val="0"/>
          <w:numId w:val="25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Understand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awarding body </w:t>
      </w:r>
      <w:r w:rsidRPr="00AC0163">
        <w:rPr>
          <w:rFonts w:ascii="Tahoma" w:hAnsi="Tahoma"/>
          <w:color w:val="auto"/>
          <w:sz w:val="22"/>
          <w:szCs w:val="22"/>
        </w:rPr>
        <w:t>result</w:t>
      </w:r>
      <w:r w:rsidR="00F21E73" w:rsidRPr="00AC0163">
        <w:rPr>
          <w:rFonts w:ascii="Tahoma" w:hAnsi="Tahoma"/>
          <w:color w:val="auto"/>
          <w:sz w:val="22"/>
          <w:szCs w:val="22"/>
        </w:rPr>
        <w:t>s</w:t>
      </w:r>
      <w:r w:rsidRPr="00AC0163">
        <w:rPr>
          <w:rFonts w:ascii="Tahoma" w:hAnsi="Tahoma"/>
          <w:color w:val="auto"/>
          <w:sz w:val="22"/>
          <w:szCs w:val="22"/>
        </w:rPr>
        <w:t xml:space="preserve"> indicators and </w:t>
      </w:r>
      <w:r w:rsidR="002B63B5" w:rsidRPr="00AC0163">
        <w:rPr>
          <w:rFonts w:ascii="Tahoma" w:hAnsi="Tahoma"/>
          <w:color w:val="auto"/>
          <w:sz w:val="22"/>
          <w:szCs w:val="22"/>
        </w:rPr>
        <w:t>provide support for</w:t>
      </w:r>
      <w:r w:rsidRPr="00AC0163">
        <w:rPr>
          <w:rFonts w:ascii="Tahoma" w:hAnsi="Tahoma"/>
          <w:color w:val="auto"/>
          <w:sz w:val="22"/>
          <w:szCs w:val="22"/>
        </w:rPr>
        <w:t xml:space="preserve"> relevant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internal stakeholders 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in accessing results reports/analysis </w:t>
      </w:r>
      <w:proofErr w:type="gramStart"/>
      <w:r w:rsidR="002B63B5" w:rsidRPr="00AC0163">
        <w:rPr>
          <w:rFonts w:ascii="Tahoma" w:hAnsi="Tahoma"/>
          <w:color w:val="auto"/>
          <w:sz w:val="22"/>
          <w:szCs w:val="22"/>
        </w:rPr>
        <w:t>tools</w:t>
      </w:r>
      <w:proofErr w:type="gramEnd"/>
      <w:r w:rsidRPr="00AC0163">
        <w:rPr>
          <w:rFonts w:ascii="Tahoma" w:hAnsi="Tahoma"/>
          <w:color w:val="auto"/>
          <w:sz w:val="22"/>
          <w:szCs w:val="22"/>
        </w:rPr>
        <w:t xml:space="preserve"> </w:t>
      </w:r>
    </w:p>
    <w:p w14:paraId="6E3F8FEF" w14:textId="1FD6B357" w:rsidR="002B63B5" w:rsidRPr="00AC0163" w:rsidRDefault="00EF3B35" w:rsidP="00F96B86">
      <w:pPr>
        <w:pStyle w:val="Default"/>
        <w:numPr>
          <w:ilvl w:val="0"/>
          <w:numId w:val="25"/>
        </w:numPr>
        <w:rPr>
          <w:rFonts w:ascii="Tahoma" w:eastAsia="Times New Roman" w:hAnsi="Tahoma"/>
          <w:i/>
          <w:iCs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Effectively </w:t>
      </w:r>
      <w:r w:rsidR="006562F6" w:rsidRPr="00AC0163">
        <w:rPr>
          <w:rFonts w:ascii="Tahoma" w:hAnsi="Tahoma"/>
          <w:color w:val="auto"/>
          <w:sz w:val="22"/>
          <w:szCs w:val="22"/>
        </w:rPr>
        <w:t xml:space="preserve">use external IT systems to </w:t>
      </w:r>
      <w:r w:rsidRPr="00AC0163">
        <w:rPr>
          <w:rFonts w:ascii="Tahoma" w:hAnsi="Tahoma"/>
          <w:color w:val="auto"/>
          <w:sz w:val="22"/>
          <w:szCs w:val="22"/>
        </w:rPr>
        <w:t xml:space="preserve">administer </w:t>
      </w:r>
      <w:r w:rsidR="00F77212" w:rsidRPr="00AC0163">
        <w:rPr>
          <w:rFonts w:ascii="Tahoma" w:hAnsi="Tahoma"/>
          <w:color w:val="auto"/>
          <w:sz w:val="22"/>
          <w:szCs w:val="22"/>
        </w:rPr>
        <w:t>post-results se</w:t>
      </w:r>
      <w:r w:rsidR="00077E04" w:rsidRPr="00AC0163">
        <w:rPr>
          <w:rFonts w:ascii="Tahoma" w:hAnsi="Tahoma"/>
          <w:color w:val="auto"/>
          <w:sz w:val="22"/>
          <w:szCs w:val="22"/>
        </w:rPr>
        <w:t>rvices</w:t>
      </w:r>
      <w:r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in accordance with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regulations to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the published </w:t>
      </w:r>
      <w:proofErr w:type="gramStart"/>
      <w:r w:rsidR="002B63B5" w:rsidRPr="00AC0163">
        <w:rPr>
          <w:rFonts w:ascii="Tahoma" w:hAnsi="Tahoma"/>
          <w:color w:val="auto"/>
          <w:sz w:val="22"/>
          <w:szCs w:val="22"/>
        </w:rPr>
        <w:t>deadlines</w:t>
      </w:r>
      <w:proofErr w:type="gramEnd"/>
    </w:p>
    <w:p w14:paraId="4BEED8E2" w14:textId="3B151BA0" w:rsidR="00AF6A46" w:rsidRPr="00AC0163" w:rsidRDefault="00032AEC" w:rsidP="00F96B86">
      <w:pPr>
        <w:pStyle w:val="Default"/>
        <w:numPr>
          <w:ilvl w:val="0"/>
          <w:numId w:val="26"/>
        </w:numPr>
        <w:spacing w:after="120"/>
        <w:ind w:left="714" w:hanging="357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077E04" w:rsidRPr="00AC0163">
        <w:rPr>
          <w:rFonts w:ascii="Tahoma" w:hAnsi="Tahoma"/>
          <w:color w:val="auto"/>
          <w:sz w:val="22"/>
          <w:szCs w:val="22"/>
        </w:rPr>
        <w:t>anage and a</w:t>
      </w:r>
      <w:r w:rsidR="00A86A21" w:rsidRPr="00AC0163">
        <w:rPr>
          <w:rFonts w:ascii="Tahoma" w:hAnsi="Tahoma"/>
          <w:color w:val="auto"/>
          <w:sz w:val="22"/>
          <w:szCs w:val="22"/>
        </w:rPr>
        <w:t>dminister</w:t>
      </w:r>
      <w:r w:rsidR="00077E04" w:rsidRPr="00AC0163">
        <w:rPr>
          <w:rFonts w:ascii="Tahoma" w:hAnsi="Tahoma"/>
          <w:color w:val="auto"/>
          <w:sz w:val="22"/>
          <w:szCs w:val="22"/>
        </w:rPr>
        <w:t xml:space="preserve"> the receipt, distribution and retention of </w:t>
      </w:r>
      <w:r w:rsidR="00A86A21" w:rsidRPr="00AC0163">
        <w:rPr>
          <w:rFonts w:ascii="Tahoma" w:hAnsi="Tahoma"/>
          <w:color w:val="auto"/>
          <w:sz w:val="22"/>
          <w:szCs w:val="22"/>
        </w:rPr>
        <w:t>examination certificates</w:t>
      </w:r>
      <w:r w:rsidR="00077E04" w:rsidRPr="00AC0163">
        <w:rPr>
          <w:rFonts w:ascii="Tahoma" w:hAnsi="Tahoma"/>
          <w:color w:val="auto"/>
          <w:sz w:val="22"/>
          <w:szCs w:val="22"/>
        </w:rPr>
        <w:t xml:space="preserve"> according to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the </w:t>
      </w:r>
      <w:proofErr w:type="gramStart"/>
      <w:r w:rsidR="00077E04" w:rsidRPr="00AC0163">
        <w:rPr>
          <w:rFonts w:ascii="Tahoma" w:hAnsi="Tahoma"/>
          <w:color w:val="auto"/>
          <w:sz w:val="22"/>
          <w:szCs w:val="22"/>
        </w:rPr>
        <w:t>regulations</w:t>
      </w:r>
      <w:proofErr w:type="gramEnd"/>
    </w:p>
    <w:p w14:paraId="5A09DE07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b/>
          <w:color w:val="auto"/>
          <w:sz w:val="22"/>
          <w:szCs w:val="22"/>
        </w:rPr>
      </w:pPr>
      <w:r w:rsidRPr="00AC0163">
        <w:rPr>
          <w:rFonts w:ascii="Tahoma" w:hAnsi="Tahoma"/>
          <w:b/>
          <w:color w:val="auto"/>
          <w:sz w:val="22"/>
          <w:szCs w:val="22"/>
        </w:rPr>
        <w:t>Other</w:t>
      </w:r>
    </w:p>
    <w:p w14:paraId="6E6798D2" w14:textId="4DC646BF" w:rsidR="00E17B23" w:rsidRDefault="00E17B23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 xml:space="preserve">Successfully complete/adhere to the </w:t>
      </w:r>
      <w:r w:rsidRPr="00F96B86">
        <w:rPr>
          <w:rFonts w:ascii="Tahoma" w:hAnsi="Tahoma"/>
          <w:i/>
          <w:iCs/>
          <w:color w:val="auto"/>
          <w:sz w:val="22"/>
          <w:szCs w:val="22"/>
        </w:rPr>
        <w:t>Exams Officer Professional Standards</w:t>
      </w:r>
      <w:r>
        <w:rPr>
          <w:rFonts w:ascii="Tahoma" w:hAnsi="Tahoma"/>
          <w:color w:val="auto"/>
          <w:sz w:val="22"/>
          <w:szCs w:val="22"/>
        </w:rPr>
        <w:t xml:space="preserve"> on an annual </w:t>
      </w:r>
      <w:proofErr w:type="gramStart"/>
      <w:r>
        <w:rPr>
          <w:rFonts w:ascii="Tahoma" w:hAnsi="Tahoma"/>
          <w:color w:val="auto"/>
          <w:sz w:val="22"/>
          <w:szCs w:val="22"/>
        </w:rPr>
        <w:t>basis</w:t>
      </w:r>
      <w:proofErr w:type="gramEnd"/>
    </w:p>
    <w:p w14:paraId="4C6EF9A4" w14:textId="20C458E3" w:rsidR="00E17B23" w:rsidRDefault="00E17B23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 xml:space="preserve">Acquire/evidence a thorough knowledge of JCQ and awarding body regulations and </w:t>
      </w:r>
      <w:proofErr w:type="gramStart"/>
      <w:r>
        <w:rPr>
          <w:rFonts w:ascii="Tahoma" w:hAnsi="Tahoma"/>
          <w:color w:val="auto"/>
          <w:sz w:val="22"/>
          <w:szCs w:val="22"/>
        </w:rPr>
        <w:t>requirements</w:t>
      </w:r>
      <w:proofErr w:type="gramEnd"/>
    </w:p>
    <w:p w14:paraId="5BA862C2" w14:textId="1C5409CE" w:rsidR="00E17B23" w:rsidRDefault="00E17B23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 xml:space="preserve">Acquire/develop the skills required to </w:t>
      </w:r>
      <w:r w:rsidR="006B71A9">
        <w:rPr>
          <w:rFonts w:ascii="Tahoma" w:hAnsi="Tahoma"/>
          <w:color w:val="auto"/>
          <w:sz w:val="22"/>
          <w:szCs w:val="22"/>
        </w:rPr>
        <w:t xml:space="preserve">undertake the role effectively and </w:t>
      </w:r>
      <w:proofErr w:type="gramStart"/>
      <w:r w:rsidR="006B71A9">
        <w:rPr>
          <w:rFonts w:ascii="Tahoma" w:hAnsi="Tahoma"/>
          <w:color w:val="auto"/>
          <w:sz w:val="22"/>
          <w:szCs w:val="22"/>
        </w:rPr>
        <w:t>efficiently</w:t>
      </w:r>
      <w:proofErr w:type="gramEnd"/>
    </w:p>
    <w:p w14:paraId="711C2B06" w14:textId="4DBA5873" w:rsidR="006B71A9" w:rsidRDefault="006B71A9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>Engage in the centre’s Appraisal/Professional Development Programme</w:t>
      </w:r>
    </w:p>
    <w:p w14:paraId="4E91B932" w14:textId="77777777" w:rsidR="006B71A9" w:rsidRDefault="002A2EED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U</w:t>
      </w:r>
      <w:r w:rsidR="00077E04" w:rsidRPr="00AC0163">
        <w:rPr>
          <w:rFonts w:ascii="Tahoma" w:hAnsi="Tahoma"/>
          <w:color w:val="auto"/>
          <w:sz w:val="22"/>
          <w:szCs w:val="22"/>
        </w:rPr>
        <w:t>ndertake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training, update or review sessions as </w:t>
      </w:r>
      <w:proofErr w:type="gramStart"/>
      <w:r w:rsidR="00A86A21" w:rsidRPr="00AC0163">
        <w:rPr>
          <w:rFonts w:ascii="Tahoma" w:hAnsi="Tahoma"/>
          <w:color w:val="auto"/>
          <w:sz w:val="22"/>
          <w:szCs w:val="22"/>
        </w:rPr>
        <w:t>require</w:t>
      </w:r>
      <w:r w:rsidR="006B71A9">
        <w:rPr>
          <w:rFonts w:ascii="Tahoma" w:hAnsi="Tahoma"/>
          <w:color w:val="auto"/>
          <w:sz w:val="22"/>
          <w:szCs w:val="22"/>
        </w:rPr>
        <w:t>d</w:t>
      </w:r>
      <w:proofErr w:type="gramEnd"/>
    </w:p>
    <w:p w14:paraId="1B8CC1CD" w14:textId="4D04DCEB" w:rsidR="00A86A21" w:rsidRPr="006B71A9" w:rsidRDefault="002A2EED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 w:rsidRPr="006B71A9">
        <w:rPr>
          <w:rFonts w:ascii="Tahoma" w:hAnsi="Tahoma"/>
          <w:color w:val="auto"/>
          <w:sz w:val="22"/>
          <w:szCs w:val="22"/>
        </w:rPr>
        <w:lastRenderedPageBreak/>
        <w:t>U</w:t>
      </w:r>
      <w:r w:rsidR="00A86A21" w:rsidRPr="006B71A9">
        <w:rPr>
          <w:rFonts w:ascii="Tahoma" w:hAnsi="Tahoma"/>
          <w:color w:val="auto"/>
          <w:sz w:val="22"/>
          <w:szCs w:val="22"/>
        </w:rPr>
        <w:t>ndertake</w:t>
      </w:r>
      <w:r w:rsidR="00077E04" w:rsidRPr="006B71A9">
        <w:rPr>
          <w:rFonts w:ascii="Tahoma" w:hAnsi="Tahoma"/>
          <w:color w:val="auto"/>
          <w:sz w:val="22"/>
          <w:szCs w:val="22"/>
        </w:rPr>
        <w:t xml:space="preserve"> </w:t>
      </w:r>
      <w:r w:rsidR="00A86A21" w:rsidRPr="006B71A9">
        <w:rPr>
          <w:rFonts w:ascii="Tahoma" w:hAnsi="Tahoma"/>
          <w:color w:val="auto"/>
          <w:sz w:val="22"/>
          <w:szCs w:val="22"/>
        </w:rPr>
        <w:t xml:space="preserve">other duties </w:t>
      </w:r>
      <w:r w:rsidR="00032AEC" w:rsidRPr="006B71A9">
        <w:rPr>
          <w:rFonts w:ascii="Tahoma" w:hAnsi="Tahoma"/>
          <w:color w:val="auto"/>
          <w:sz w:val="22"/>
          <w:szCs w:val="22"/>
        </w:rPr>
        <w:t xml:space="preserve">appropriate to the grade and responsibilities of the role as may be required </w:t>
      </w:r>
      <w:r w:rsidR="00A86A21" w:rsidRPr="006B71A9">
        <w:rPr>
          <w:rFonts w:ascii="Tahoma" w:hAnsi="Tahoma"/>
          <w:color w:val="auto"/>
          <w:sz w:val="22"/>
          <w:szCs w:val="22"/>
        </w:rPr>
        <w:t xml:space="preserve">by the </w:t>
      </w:r>
      <w:r w:rsidR="00AC0163" w:rsidRPr="006B71A9">
        <w:rPr>
          <w:rFonts w:ascii="Tahoma" w:hAnsi="Tahoma"/>
          <w:color w:val="auto"/>
          <w:sz w:val="22"/>
          <w:szCs w:val="22"/>
        </w:rPr>
        <w:t>h</w:t>
      </w:r>
      <w:r w:rsidR="00A86A21" w:rsidRPr="006B71A9">
        <w:rPr>
          <w:rFonts w:ascii="Tahoma" w:hAnsi="Tahoma"/>
          <w:color w:val="auto"/>
          <w:sz w:val="22"/>
          <w:szCs w:val="22"/>
        </w:rPr>
        <w:t xml:space="preserve">ead of </w:t>
      </w:r>
      <w:r w:rsidR="00032AEC" w:rsidRPr="006B71A9">
        <w:rPr>
          <w:rFonts w:ascii="Tahoma" w:hAnsi="Tahoma"/>
          <w:color w:val="auto"/>
          <w:sz w:val="22"/>
          <w:szCs w:val="22"/>
        </w:rPr>
        <w:t>c</w:t>
      </w:r>
      <w:r w:rsidR="00A86A21" w:rsidRPr="006B71A9">
        <w:rPr>
          <w:rFonts w:ascii="Tahoma" w:hAnsi="Tahoma"/>
          <w:color w:val="auto"/>
          <w:sz w:val="22"/>
          <w:szCs w:val="22"/>
        </w:rPr>
        <w:t>entre</w:t>
      </w:r>
      <w:r w:rsidR="00A86A21" w:rsidRPr="006A67DE">
        <w:rPr>
          <w:rFonts w:ascii="Tahoma" w:hAnsi="Tahoma"/>
          <w:color w:val="auto"/>
          <w:sz w:val="22"/>
          <w:szCs w:val="22"/>
        </w:rPr>
        <w:t>/</w:t>
      </w:r>
      <w:r w:rsidR="00E36F37" w:rsidRPr="006A67DE">
        <w:rPr>
          <w:rFonts w:ascii="Tahoma" w:hAnsi="Tahoma"/>
          <w:color w:val="auto"/>
          <w:sz w:val="22"/>
          <w:szCs w:val="22"/>
        </w:rPr>
        <w:t xml:space="preserve">member(s) of the senior leadership team </w:t>
      </w:r>
      <w:r w:rsidR="00A86A21" w:rsidRPr="006A67DE">
        <w:rPr>
          <w:rFonts w:ascii="Tahoma" w:hAnsi="Tahoma"/>
          <w:color w:val="auto"/>
          <w:sz w:val="22"/>
          <w:szCs w:val="22"/>
        </w:rPr>
        <w:t>responsible for</w:t>
      </w:r>
      <w:r w:rsidR="00A86A21" w:rsidRPr="006B71A9">
        <w:rPr>
          <w:rFonts w:ascii="Tahoma" w:hAnsi="Tahoma"/>
          <w:color w:val="auto"/>
          <w:sz w:val="22"/>
          <w:szCs w:val="22"/>
        </w:rPr>
        <w:t xml:space="preserve"> examinations, for example</w:t>
      </w:r>
      <w:r w:rsidR="00077E04" w:rsidRPr="006B71A9">
        <w:rPr>
          <w:rFonts w:ascii="Tahoma" w:hAnsi="Tahoma"/>
          <w:color w:val="auto"/>
          <w:sz w:val="22"/>
          <w:szCs w:val="22"/>
        </w:rPr>
        <w:t>:</w:t>
      </w:r>
    </w:p>
    <w:p w14:paraId="7B26926A" w14:textId="74A40274" w:rsidR="00A86A21" w:rsidRPr="00AC0163" w:rsidRDefault="00077E04" w:rsidP="00464996">
      <w:pPr>
        <w:pStyle w:val="Default"/>
        <w:numPr>
          <w:ilvl w:val="1"/>
          <w:numId w:val="3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the preparation for and conduct of </w:t>
      </w:r>
      <w:r w:rsidR="002C1339" w:rsidRPr="00AC0163">
        <w:rPr>
          <w:rFonts w:ascii="Tahoma" w:hAnsi="Tahoma"/>
          <w:color w:val="auto"/>
          <w:sz w:val="22"/>
          <w:szCs w:val="22"/>
        </w:rPr>
        <w:t>internal examinations</w:t>
      </w:r>
      <w:r w:rsidRPr="00AC0163">
        <w:rPr>
          <w:rFonts w:ascii="Tahoma" w:hAnsi="Tahoma"/>
          <w:color w:val="auto"/>
          <w:sz w:val="22"/>
          <w:szCs w:val="22"/>
        </w:rPr>
        <w:t xml:space="preserve"> under external examination </w:t>
      </w:r>
      <w:proofErr w:type="gramStart"/>
      <w:r w:rsidRPr="00AC0163">
        <w:rPr>
          <w:rFonts w:ascii="Tahoma" w:hAnsi="Tahoma"/>
          <w:color w:val="auto"/>
          <w:sz w:val="22"/>
          <w:szCs w:val="22"/>
        </w:rPr>
        <w:t>conditions</w:t>
      </w:r>
      <w:proofErr w:type="gramEnd"/>
    </w:p>
    <w:p w14:paraId="54A4508A" w14:textId="5D68CF54" w:rsidR="00A86A21" w:rsidRPr="00AC0163" w:rsidRDefault="00A86A21" w:rsidP="00464996">
      <w:pPr>
        <w:pStyle w:val="Default"/>
        <w:numPr>
          <w:ilvl w:val="1"/>
          <w:numId w:val="31"/>
        </w:numPr>
        <w:spacing w:after="120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other exams-related administrative tasks</w:t>
      </w:r>
    </w:p>
    <w:sectPr w:rsidR="00A86A21" w:rsidRPr="00AC0163" w:rsidSect="00632CEF">
      <w:footerReference w:type="default" r:id="rId8"/>
      <w:footerReference w:type="first" r:id="rId9"/>
      <w:pgSz w:w="11906" w:h="16838" w:code="9"/>
      <w:pgMar w:top="624" w:right="720" w:bottom="624" w:left="720" w:header="567" w:footer="322" w:gutter="0"/>
      <w:pgBorders w:offsetFrom="page">
        <w:top w:val="single" w:sz="4" w:space="24" w:color="003399"/>
        <w:left w:val="single" w:sz="4" w:space="24" w:color="003399"/>
        <w:bottom w:val="single" w:sz="4" w:space="24" w:color="003399"/>
        <w:right w:val="single" w:sz="4" w:space="24" w:color="0033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8F2C" w14:textId="77777777" w:rsidR="00B24449" w:rsidRDefault="00B24449">
      <w:pPr>
        <w:spacing w:after="0"/>
      </w:pPr>
      <w:r>
        <w:separator/>
      </w:r>
    </w:p>
  </w:endnote>
  <w:endnote w:type="continuationSeparator" w:id="0">
    <w:p w14:paraId="39994930" w14:textId="77777777" w:rsidR="00B24449" w:rsidRDefault="00B24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CBD8" w14:textId="658F4064" w:rsidR="00CA0A81" w:rsidRPr="0015477C" w:rsidRDefault="00CA0A81" w:rsidP="00501217">
    <w:pPr>
      <w:pStyle w:val="Default"/>
      <w:jc w:val="right"/>
      <w:rPr>
        <w:rFonts w:ascii="Verdana" w:hAnsi="Verdana"/>
        <w:i/>
        <w:color w:val="262626" w:themeColor="text1" w:themeTint="D9"/>
        <w:sz w:val="15"/>
        <w:szCs w:val="15"/>
        <w:vertAlign w:val="superscript"/>
      </w:rPr>
    </w:pPr>
  </w:p>
  <w:p w14:paraId="33CED7B0" w14:textId="77777777" w:rsidR="00CA0A81" w:rsidRPr="008D7252" w:rsidRDefault="00CA0A81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446E" w14:textId="77777777" w:rsidR="007B356E" w:rsidRPr="009600B5" w:rsidRDefault="007B356E" w:rsidP="007B356E">
    <w:pPr>
      <w:spacing w:after="0"/>
      <w:jc w:val="right"/>
      <w:rPr>
        <w:rFonts w:ascii="Avenir Book" w:hAnsi="Avenir Book"/>
        <w:sz w:val="16"/>
        <w:szCs w:val="16"/>
      </w:rPr>
    </w:pPr>
    <w:r w:rsidRPr="006A67DE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EXAMINATIONS OFFICER/HEAD OF EXAMINATIONS (Suggested) JOB DESCRIPTION TEMPLATE </w:t>
    </w:r>
    <w:r w:rsidRPr="006A67DE">
      <w:rPr>
        <w:rFonts w:ascii="Avenir Book" w:hAnsi="Avenir Book"/>
        <w:noProof/>
        <w:color w:val="262626" w:themeColor="text1" w:themeTint="D9"/>
        <w:sz w:val="16"/>
        <w:szCs w:val="16"/>
      </w:rPr>
      <w:t>(2023/24) Updated January 2024</w:t>
    </w:r>
  </w:p>
  <w:p w14:paraId="6A40F995" w14:textId="77777777" w:rsidR="007B356E" w:rsidRDefault="007B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2EF2F" w14:textId="77777777" w:rsidR="00B24449" w:rsidRDefault="00B24449">
      <w:pPr>
        <w:spacing w:after="0"/>
      </w:pPr>
      <w:r>
        <w:separator/>
      </w:r>
    </w:p>
  </w:footnote>
  <w:footnote w:type="continuationSeparator" w:id="0">
    <w:p w14:paraId="7FC88317" w14:textId="77777777" w:rsidR="00B24449" w:rsidRDefault="00B24449">
      <w:pPr>
        <w:spacing w:after="0"/>
      </w:pPr>
      <w:r>
        <w:continuationSeparator/>
      </w:r>
    </w:p>
  </w:footnote>
  <w:footnote w:id="1">
    <w:p w14:paraId="50C14C54" w14:textId="5432D376" w:rsidR="00AC0163" w:rsidRPr="005021E0" w:rsidRDefault="0016157A" w:rsidP="00AC0163">
      <w:pPr>
        <w:spacing w:after="0"/>
        <w:rPr>
          <w:rFonts w:ascii="Avenir Book" w:eastAsia="Times New Roman" w:hAnsi="Avenir Book" w:cs="Times New Roman"/>
          <w:color w:val="404040" w:themeColor="text1" w:themeTint="BF"/>
          <w:sz w:val="16"/>
          <w:szCs w:val="16"/>
        </w:rPr>
      </w:pPr>
      <w:r w:rsidRPr="005021E0">
        <w:rPr>
          <w:rStyle w:val="FootnoteReference"/>
          <w:rFonts w:ascii="Avenir Book" w:hAnsi="Avenir Book"/>
          <w:color w:val="404040" w:themeColor="text1" w:themeTint="BF"/>
          <w:sz w:val="16"/>
          <w:szCs w:val="16"/>
        </w:rPr>
        <w:footnoteRef/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</w:rPr>
        <w:t>JCQ</w:t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  <w:bdr w:val="none" w:sz="0" w:space="0" w:color="auto" w:frame="1"/>
          <w:vertAlign w:val="superscript"/>
        </w:rPr>
        <w:t>CIC</w:t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 is a membership organisation </w:t>
      </w:r>
      <w:r w:rsidR="00AC0163" w:rsidRPr="005021E0">
        <w:rPr>
          <w:rFonts w:ascii="Avenir Book" w:hAnsi="Avenir Book"/>
          <w:color w:val="404040" w:themeColor="text1" w:themeTint="BF"/>
          <w:sz w:val="16"/>
          <w:szCs w:val="16"/>
        </w:rPr>
        <w:t>comprising</w:t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 the eight </w:t>
      </w:r>
      <w:r w:rsidR="00D33FB0" w:rsidRPr="006A67DE">
        <w:rPr>
          <w:rFonts w:ascii="Avenir Book" w:hAnsi="Avenir Book"/>
          <w:color w:val="404040" w:themeColor="text1" w:themeTint="BF"/>
          <w:sz w:val="16"/>
          <w:szCs w:val="16"/>
        </w:rPr>
        <w:t xml:space="preserve">largest </w:t>
      </w:r>
      <w:r w:rsidR="005021E0" w:rsidRPr="006A67DE">
        <w:rPr>
          <w:rFonts w:ascii="Avenir Book" w:hAnsi="Avenir Book"/>
          <w:color w:val="404040" w:themeColor="text1" w:themeTint="BF"/>
          <w:sz w:val="16"/>
          <w:szCs w:val="16"/>
        </w:rPr>
        <w:t>providers</w:t>
      </w:r>
      <w:r w:rsidR="00D33FB0" w:rsidRPr="006A67DE">
        <w:rPr>
          <w:rFonts w:ascii="Avenir Book" w:hAnsi="Avenir Book"/>
          <w:color w:val="404040" w:themeColor="text1" w:themeTint="BF"/>
          <w:sz w:val="16"/>
          <w:szCs w:val="16"/>
        </w:rPr>
        <w:t xml:space="preserve"> </w:t>
      </w:r>
      <w:r w:rsidR="005021E0" w:rsidRPr="006A67DE">
        <w:rPr>
          <w:rFonts w:ascii="Avenir Book" w:hAnsi="Avenir Book"/>
          <w:color w:val="404040" w:themeColor="text1" w:themeTint="BF"/>
          <w:sz w:val="16"/>
          <w:szCs w:val="16"/>
        </w:rPr>
        <w:t>of</w:t>
      </w:r>
      <w:r w:rsidR="00D33FB0" w:rsidRPr="006A67DE">
        <w:rPr>
          <w:rFonts w:ascii="Avenir Book" w:hAnsi="Avenir Book"/>
          <w:color w:val="404040" w:themeColor="text1" w:themeTint="BF"/>
          <w:sz w:val="16"/>
          <w:szCs w:val="16"/>
        </w:rPr>
        <w:t xml:space="preserve"> qualifications in the UK</w:t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.  </w:t>
      </w:r>
      <w:r w:rsidR="00AC0163" w:rsidRPr="005021E0">
        <w:rPr>
          <w:rFonts w:ascii="Avenir Book" w:eastAsia="Times New Roman" w:hAnsi="Avenir Book" w:cs="Times New Roman"/>
          <w:color w:val="404040" w:themeColor="text1" w:themeTint="BF"/>
          <w:sz w:val="16"/>
          <w:szCs w:val="16"/>
          <w:shd w:val="clear" w:color="auto" w:fill="FFFFFF"/>
        </w:rPr>
        <w:t xml:space="preserve">The JCQ is a </w:t>
      </w:r>
      <w:proofErr w:type="gramStart"/>
      <w:r w:rsidR="00AC0163" w:rsidRPr="005021E0">
        <w:rPr>
          <w:rFonts w:ascii="Avenir Book" w:eastAsia="Times New Roman" w:hAnsi="Avenir Book" w:cs="Times New Roman"/>
          <w:color w:val="404040" w:themeColor="text1" w:themeTint="BF"/>
          <w:sz w:val="16"/>
          <w:szCs w:val="16"/>
          <w:shd w:val="clear" w:color="auto" w:fill="FFFFFF"/>
        </w:rPr>
        <w:t>not for profit</w:t>
      </w:r>
      <w:proofErr w:type="gramEnd"/>
      <w:r w:rsidR="00AC0163" w:rsidRPr="005021E0">
        <w:rPr>
          <w:rFonts w:ascii="Avenir Book" w:eastAsia="Times New Roman" w:hAnsi="Avenir Book" w:cs="Times New Roman"/>
          <w:color w:val="404040" w:themeColor="text1" w:themeTint="BF"/>
          <w:sz w:val="16"/>
          <w:szCs w:val="16"/>
          <w:shd w:val="clear" w:color="auto" w:fill="FFFFFF"/>
        </w:rPr>
        <w:t xml:space="preserve"> Community Interest Company, limited by guarantee. It is funded by its members.</w:t>
      </w:r>
    </w:p>
    <w:p w14:paraId="03F53FF0" w14:textId="23DB8395" w:rsidR="00D33FB0" w:rsidRPr="005021E0" w:rsidRDefault="00D33FB0" w:rsidP="00D33FB0">
      <w:pPr>
        <w:pStyle w:val="NormalWeb"/>
        <w:spacing w:before="0" w:beforeAutospacing="0" w:after="0" w:afterAutospacing="0"/>
        <w:jc w:val="both"/>
        <w:textAlignment w:val="baseline"/>
        <w:rPr>
          <w:rFonts w:ascii="Avenir Book" w:hAnsi="Avenir Book"/>
          <w:color w:val="404040" w:themeColor="text1" w:themeTint="BF"/>
          <w:sz w:val="16"/>
          <w:szCs w:val="16"/>
        </w:rPr>
      </w:pPr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Members: </w:t>
      </w:r>
      <w:hyperlink r:id="rId1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AQA</w:t>
        </w:r>
        <w:r w:rsidRPr="005021E0">
          <w:rPr>
            <w:rStyle w:val="Hyperlink"/>
            <w:rFonts w:ascii="Avenir Book" w:eastAsiaTheme="minorEastAsia" w:hAnsi="Avenir Book"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 (AQA Education Ltd)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2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CCEA</w:t>
        </w:r>
        <w:r w:rsidRPr="005021E0">
          <w:rPr>
            <w:rStyle w:val="Hyperlink"/>
            <w:rFonts w:ascii="Avenir Book" w:eastAsiaTheme="minorEastAsia" w:hAnsi="Avenir Book"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 xml:space="preserve"> (Northern Ireland Council for Curriculum, Examinations and Assessment)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3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City &amp; Guilds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4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NCFE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5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 xml:space="preserve">OCR </w:t>
        </w:r>
        <w:r w:rsidRPr="005021E0">
          <w:rPr>
            <w:rStyle w:val="Hyperlink"/>
            <w:rFonts w:ascii="Avenir Book" w:eastAsiaTheme="minorEastAsia" w:hAnsi="Avenir Book"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(Oxford Cambridge and RSA Examinations)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6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Pearson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7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SQA</w:t>
        </w:r>
        <w:r w:rsidRPr="005021E0">
          <w:rPr>
            <w:rStyle w:val="Hyperlink"/>
            <w:rFonts w:ascii="Avenir Book" w:eastAsiaTheme="minorEastAsia" w:hAnsi="Avenir Book"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 xml:space="preserve"> (Scottish Qualifications Authority)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8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WJEC</w:t>
        </w:r>
      </w:hyperlink>
    </w:p>
    <w:p w14:paraId="12076896" w14:textId="67BB9734" w:rsidR="0016157A" w:rsidRPr="005021E0" w:rsidRDefault="0016157A">
      <w:pPr>
        <w:pStyle w:val="FootnoteText"/>
        <w:rPr>
          <w:rFonts w:ascii="Avenir Book" w:hAnsi="Avenir Book"/>
          <w:color w:val="404040" w:themeColor="text1" w:themeTint="BF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273"/>
    <w:multiLevelType w:val="hybridMultilevel"/>
    <w:tmpl w:val="A90E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7FB3"/>
    <w:multiLevelType w:val="hybridMultilevel"/>
    <w:tmpl w:val="79DC5E6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0291"/>
    <w:multiLevelType w:val="hybridMultilevel"/>
    <w:tmpl w:val="4F52855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024C"/>
    <w:multiLevelType w:val="hybridMultilevel"/>
    <w:tmpl w:val="B164B73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673A"/>
    <w:multiLevelType w:val="multilevel"/>
    <w:tmpl w:val="DD4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65DAE"/>
    <w:multiLevelType w:val="hybridMultilevel"/>
    <w:tmpl w:val="33D28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0613"/>
    <w:multiLevelType w:val="hybridMultilevel"/>
    <w:tmpl w:val="68E489B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18806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49E2"/>
    <w:multiLevelType w:val="hybridMultilevel"/>
    <w:tmpl w:val="63A402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9565C"/>
    <w:multiLevelType w:val="hybridMultilevel"/>
    <w:tmpl w:val="BC36E29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4BD1"/>
    <w:multiLevelType w:val="hybridMultilevel"/>
    <w:tmpl w:val="C602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97D08"/>
    <w:multiLevelType w:val="hybridMultilevel"/>
    <w:tmpl w:val="0464D9F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13D4"/>
    <w:multiLevelType w:val="hybridMultilevel"/>
    <w:tmpl w:val="E3B0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36DB2"/>
    <w:multiLevelType w:val="hybridMultilevel"/>
    <w:tmpl w:val="41A495B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7F6F"/>
    <w:multiLevelType w:val="hybridMultilevel"/>
    <w:tmpl w:val="61CE89B0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22DD"/>
    <w:multiLevelType w:val="hybridMultilevel"/>
    <w:tmpl w:val="9A789D46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795C"/>
    <w:multiLevelType w:val="hybridMultilevel"/>
    <w:tmpl w:val="73D89D42"/>
    <w:lvl w:ilvl="0" w:tplc="06C07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603EE"/>
    <w:multiLevelType w:val="hybridMultilevel"/>
    <w:tmpl w:val="DF3CA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75AB4"/>
    <w:multiLevelType w:val="hybridMultilevel"/>
    <w:tmpl w:val="F2C2C2F2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3A1D"/>
    <w:multiLevelType w:val="hybridMultilevel"/>
    <w:tmpl w:val="0D36523E"/>
    <w:lvl w:ilvl="0" w:tplc="76BA2C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D77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D9789F"/>
    <w:multiLevelType w:val="hybridMultilevel"/>
    <w:tmpl w:val="7BD40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6A7FAB"/>
    <w:multiLevelType w:val="hybridMultilevel"/>
    <w:tmpl w:val="ADC4ACD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40341"/>
    <w:multiLevelType w:val="hybridMultilevel"/>
    <w:tmpl w:val="486A7C00"/>
    <w:lvl w:ilvl="0" w:tplc="875AF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321430"/>
    <w:multiLevelType w:val="hybridMultilevel"/>
    <w:tmpl w:val="45648ED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27C5F"/>
    <w:multiLevelType w:val="hybridMultilevel"/>
    <w:tmpl w:val="3460C79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565EB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A5F84"/>
    <w:multiLevelType w:val="hybridMultilevel"/>
    <w:tmpl w:val="34AAB266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31BD6"/>
    <w:multiLevelType w:val="hybridMultilevel"/>
    <w:tmpl w:val="3954A76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0606D"/>
    <w:multiLevelType w:val="hybridMultilevel"/>
    <w:tmpl w:val="E9A8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C54A2"/>
    <w:multiLevelType w:val="hybridMultilevel"/>
    <w:tmpl w:val="4B34833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31A8A"/>
    <w:multiLevelType w:val="hybridMultilevel"/>
    <w:tmpl w:val="9EB4C52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47CB4"/>
    <w:multiLevelType w:val="hybridMultilevel"/>
    <w:tmpl w:val="CD5E0980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9148">
    <w:abstractNumId w:val="15"/>
  </w:num>
  <w:num w:numId="2" w16cid:durableId="638845671">
    <w:abstractNumId w:val="17"/>
  </w:num>
  <w:num w:numId="3" w16cid:durableId="1503624162">
    <w:abstractNumId w:val="6"/>
  </w:num>
  <w:num w:numId="4" w16cid:durableId="714307339">
    <w:abstractNumId w:val="0"/>
  </w:num>
  <w:num w:numId="5" w16cid:durableId="491870705">
    <w:abstractNumId w:val="13"/>
  </w:num>
  <w:num w:numId="6" w16cid:durableId="229000158">
    <w:abstractNumId w:val="9"/>
  </w:num>
  <w:num w:numId="7" w16cid:durableId="650209169">
    <w:abstractNumId w:val="11"/>
  </w:num>
  <w:num w:numId="8" w16cid:durableId="2051881574">
    <w:abstractNumId w:val="14"/>
  </w:num>
  <w:num w:numId="9" w16cid:durableId="305934380">
    <w:abstractNumId w:val="5"/>
  </w:num>
  <w:num w:numId="10" w16cid:durableId="519778043">
    <w:abstractNumId w:val="30"/>
  </w:num>
  <w:num w:numId="11" w16cid:durableId="550503875">
    <w:abstractNumId w:val="8"/>
  </w:num>
  <w:num w:numId="12" w16cid:durableId="1554464080">
    <w:abstractNumId w:val="26"/>
  </w:num>
  <w:num w:numId="13" w16cid:durableId="805968841">
    <w:abstractNumId w:val="24"/>
  </w:num>
  <w:num w:numId="14" w16cid:durableId="1740901766">
    <w:abstractNumId w:val="7"/>
  </w:num>
  <w:num w:numId="15" w16cid:durableId="1976449300">
    <w:abstractNumId w:val="25"/>
  </w:num>
  <w:num w:numId="16" w16cid:durableId="272053649">
    <w:abstractNumId w:val="20"/>
  </w:num>
  <w:num w:numId="17" w16cid:durableId="1089430865">
    <w:abstractNumId w:val="2"/>
  </w:num>
  <w:num w:numId="18" w16cid:durableId="1167211215">
    <w:abstractNumId w:val="29"/>
  </w:num>
  <w:num w:numId="19" w16cid:durableId="1080105923">
    <w:abstractNumId w:val="10"/>
  </w:num>
  <w:num w:numId="20" w16cid:durableId="1460566637">
    <w:abstractNumId w:val="22"/>
  </w:num>
  <w:num w:numId="21" w16cid:durableId="1221137057">
    <w:abstractNumId w:val="21"/>
  </w:num>
  <w:num w:numId="22" w16cid:durableId="266083750">
    <w:abstractNumId w:val="3"/>
  </w:num>
  <w:num w:numId="23" w16cid:durableId="2042321771">
    <w:abstractNumId w:val="12"/>
  </w:num>
  <w:num w:numId="24" w16cid:durableId="234821884">
    <w:abstractNumId w:val="23"/>
  </w:num>
  <w:num w:numId="25" w16cid:durableId="549272834">
    <w:abstractNumId w:val="28"/>
  </w:num>
  <w:num w:numId="26" w16cid:durableId="448669791">
    <w:abstractNumId w:val="1"/>
  </w:num>
  <w:num w:numId="27" w16cid:durableId="1227375825">
    <w:abstractNumId w:val="27"/>
  </w:num>
  <w:num w:numId="28" w16cid:durableId="367340530">
    <w:abstractNumId w:val="19"/>
  </w:num>
  <w:num w:numId="29" w16cid:durableId="2012177896">
    <w:abstractNumId w:val="4"/>
  </w:num>
  <w:num w:numId="30" w16cid:durableId="516164760">
    <w:abstractNumId w:val="18"/>
  </w:num>
  <w:num w:numId="31" w16cid:durableId="12699677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1"/>
    <w:rsid w:val="000016EE"/>
    <w:rsid w:val="000137B8"/>
    <w:rsid w:val="00022562"/>
    <w:rsid w:val="00027091"/>
    <w:rsid w:val="00032AEC"/>
    <w:rsid w:val="000402BF"/>
    <w:rsid w:val="000462B4"/>
    <w:rsid w:val="00077E04"/>
    <w:rsid w:val="00080723"/>
    <w:rsid w:val="00092AD9"/>
    <w:rsid w:val="00096818"/>
    <w:rsid w:val="000F6CC0"/>
    <w:rsid w:val="00130C08"/>
    <w:rsid w:val="00140450"/>
    <w:rsid w:val="001463A2"/>
    <w:rsid w:val="00150110"/>
    <w:rsid w:val="0015477C"/>
    <w:rsid w:val="0016157A"/>
    <w:rsid w:val="00197092"/>
    <w:rsid w:val="001B06CA"/>
    <w:rsid w:val="001D3880"/>
    <w:rsid w:val="0020210B"/>
    <w:rsid w:val="00205116"/>
    <w:rsid w:val="0023545A"/>
    <w:rsid w:val="00264C24"/>
    <w:rsid w:val="00271952"/>
    <w:rsid w:val="00272649"/>
    <w:rsid w:val="00273C89"/>
    <w:rsid w:val="00276465"/>
    <w:rsid w:val="002850F0"/>
    <w:rsid w:val="00286250"/>
    <w:rsid w:val="002A2B79"/>
    <w:rsid w:val="002A2EED"/>
    <w:rsid w:val="002B63B5"/>
    <w:rsid w:val="002C1339"/>
    <w:rsid w:val="002E2787"/>
    <w:rsid w:val="003257E9"/>
    <w:rsid w:val="003323F6"/>
    <w:rsid w:val="00350A0E"/>
    <w:rsid w:val="003D0152"/>
    <w:rsid w:val="003D5A38"/>
    <w:rsid w:val="003F7DB1"/>
    <w:rsid w:val="0041746A"/>
    <w:rsid w:val="004209FA"/>
    <w:rsid w:val="00424E08"/>
    <w:rsid w:val="004365F1"/>
    <w:rsid w:val="00446E42"/>
    <w:rsid w:val="00464996"/>
    <w:rsid w:val="00484121"/>
    <w:rsid w:val="004B1B49"/>
    <w:rsid w:val="004C1E9B"/>
    <w:rsid w:val="004D2FA7"/>
    <w:rsid w:val="004F50B5"/>
    <w:rsid w:val="005021E0"/>
    <w:rsid w:val="005326AC"/>
    <w:rsid w:val="005561D9"/>
    <w:rsid w:val="00583242"/>
    <w:rsid w:val="00592946"/>
    <w:rsid w:val="005A2292"/>
    <w:rsid w:val="005C362C"/>
    <w:rsid w:val="005C7089"/>
    <w:rsid w:val="005E528E"/>
    <w:rsid w:val="00610EFF"/>
    <w:rsid w:val="00632B9D"/>
    <w:rsid w:val="00632CEF"/>
    <w:rsid w:val="00634E6A"/>
    <w:rsid w:val="0064133A"/>
    <w:rsid w:val="006478BC"/>
    <w:rsid w:val="006562F6"/>
    <w:rsid w:val="00672FA9"/>
    <w:rsid w:val="0068353C"/>
    <w:rsid w:val="006979DD"/>
    <w:rsid w:val="006A67DE"/>
    <w:rsid w:val="006B71A9"/>
    <w:rsid w:val="006C2FAD"/>
    <w:rsid w:val="006E4159"/>
    <w:rsid w:val="006F0BBD"/>
    <w:rsid w:val="006F16A3"/>
    <w:rsid w:val="00723269"/>
    <w:rsid w:val="007405B2"/>
    <w:rsid w:val="00740F7C"/>
    <w:rsid w:val="0078279D"/>
    <w:rsid w:val="007A0F1F"/>
    <w:rsid w:val="007A4179"/>
    <w:rsid w:val="007B356E"/>
    <w:rsid w:val="007C2AD6"/>
    <w:rsid w:val="007C545C"/>
    <w:rsid w:val="007D7699"/>
    <w:rsid w:val="007F643E"/>
    <w:rsid w:val="0080440C"/>
    <w:rsid w:val="0082174E"/>
    <w:rsid w:val="0082662F"/>
    <w:rsid w:val="00826A88"/>
    <w:rsid w:val="008815F9"/>
    <w:rsid w:val="00893CFE"/>
    <w:rsid w:val="008D681C"/>
    <w:rsid w:val="008E2542"/>
    <w:rsid w:val="008E59EB"/>
    <w:rsid w:val="008F02E5"/>
    <w:rsid w:val="009008DC"/>
    <w:rsid w:val="00900CD1"/>
    <w:rsid w:val="0090766C"/>
    <w:rsid w:val="00916BD6"/>
    <w:rsid w:val="00923DEC"/>
    <w:rsid w:val="00932654"/>
    <w:rsid w:val="00934B35"/>
    <w:rsid w:val="00951F2D"/>
    <w:rsid w:val="0095577A"/>
    <w:rsid w:val="00981EF2"/>
    <w:rsid w:val="009842C9"/>
    <w:rsid w:val="00987A18"/>
    <w:rsid w:val="00992E09"/>
    <w:rsid w:val="009A3330"/>
    <w:rsid w:val="009D23A1"/>
    <w:rsid w:val="00A03C06"/>
    <w:rsid w:val="00A05201"/>
    <w:rsid w:val="00A80DBB"/>
    <w:rsid w:val="00A86A21"/>
    <w:rsid w:val="00A94DD5"/>
    <w:rsid w:val="00AB58AD"/>
    <w:rsid w:val="00AC0163"/>
    <w:rsid w:val="00AF6A46"/>
    <w:rsid w:val="00B11681"/>
    <w:rsid w:val="00B24449"/>
    <w:rsid w:val="00B558C9"/>
    <w:rsid w:val="00BA6D10"/>
    <w:rsid w:val="00BA6EB8"/>
    <w:rsid w:val="00BB1150"/>
    <w:rsid w:val="00BE0DFB"/>
    <w:rsid w:val="00C00087"/>
    <w:rsid w:val="00C063F5"/>
    <w:rsid w:val="00C6570E"/>
    <w:rsid w:val="00C664E5"/>
    <w:rsid w:val="00C80514"/>
    <w:rsid w:val="00C95109"/>
    <w:rsid w:val="00CA0A81"/>
    <w:rsid w:val="00CA500C"/>
    <w:rsid w:val="00CB6FDD"/>
    <w:rsid w:val="00CE306D"/>
    <w:rsid w:val="00CE5778"/>
    <w:rsid w:val="00CF0BC1"/>
    <w:rsid w:val="00D33FB0"/>
    <w:rsid w:val="00D37E63"/>
    <w:rsid w:val="00D65845"/>
    <w:rsid w:val="00D9357F"/>
    <w:rsid w:val="00DA05D0"/>
    <w:rsid w:val="00DA635D"/>
    <w:rsid w:val="00DB787A"/>
    <w:rsid w:val="00E17B23"/>
    <w:rsid w:val="00E210FA"/>
    <w:rsid w:val="00E32D8F"/>
    <w:rsid w:val="00E34C7D"/>
    <w:rsid w:val="00E36F37"/>
    <w:rsid w:val="00E60FDB"/>
    <w:rsid w:val="00E94E3E"/>
    <w:rsid w:val="00E95E87"/>
    <w:rsid w:val="00EC5033"/>
    <w:rsid w:val="00ED6543"/>
    <w:rsid w:val="00EF1D81"/>
    <w:rsid w:val="00EF3B35"/>
    <w:rsid w:val="00EF58E7"/>
    <w:rsid w:val="00EF7A9C"/>
    <w:rsid w:val="00F21E73"/>
    <w:rsid w:val="00F30F85"/>
    <w:rsid w:val="00F421FD"/>
    <w:rsid w:val="00F51251"/>
    <w:rsid w:val="00F77212"/>
    <w:rsid w:val="00F96B86"/>
    <w:rsid w:val="00FA02BE"/>
    <w:rsid w:val="00FA6EC6"/>
    <w:rsid w:val="00FB16EE"/>
    <w:rsid w:val="00FE7495"/>
    <w:rsid w:val="00FF410C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CBB1"/>
  <w15:chartTrackingRefBased/>
  <w15:docId w15:val="{423F5328-8BC6-45E4-ABEE-CBB4685D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7C"/>
    <w:pPr>
      <w:spacing w:after="200" w:line="240" w:lineRule="auto"/>
    </w:pPr>
    <w:rPr>
      <w:rFonts w:ascii="Tahoma" w:eastAsiaTheme="minorEastAsia" w:hAnsi="Tahom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1">
    <w:name w:val="Heading level 1"/>
    <w:basedOn w:val="Normal"/>
    <w:qFormat/>
    <w:rsid w:val="0015477C"/>
    <w:pPr>
      <w:spacing w:after="240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86A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A21"/>
    <w:rPr>
      <w:rFonts w:eastAsiaTheme="minorEastAsia"/>
      <w:lang w:eastAsia="en-GB"/>
    </w:rPr>
  </w:style>
  <w:style w:type="paragraph" w:customStyle="1" w:styleId="Default">
    <w:name w:val="Default"/>
    <w:rsid w:val="00A86A2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A21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21"/>
    <w:rPr>
      <w:rFonts w:ascii="Segoe UI" w:eastAsiaTheme="minorEastAsia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CF0B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0F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10"/>
    <w:rPr>
      <w:rFonts w:eastAsiaTheme="minorEastAsia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0BB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0BBD"/>
    <w:rPr>
      <w:rFonts w:eastAsiaTheme="minorEastAsia"/>
      <w:lang w:eastAsia="en-GB"/>
    </w:rPr>
  </w:style>
  <w:style w:type="paragraph" w:customStyle="1" w:styleId="ox-12a0a508b4-msolistparagraph">
    <w:name w:val="ox-12a0a508b4-msolistparagraph"/>
    <w:basedOn w:val="Normal"/>
    <w:rsid w:val="00BA6EB8"/>
    <w:pPr>
      <w:spacing w:before="100" w:beforeAutospacing="1" w:after="100" w:afterAutospacing="1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5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57A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15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3F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3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jec.co.uk/" TargetMode="External"/><Relationship Id="rId3" Type="http://schemas.openxmlformats.org/officeDocument/2006/relationships/hyperlink" Target="http://www.cityandguilds.com/" TargetMode="External"/><Relationship Id="rId7" Type="http://schemas.openxmlformats.org/officeDocument/2006/relationships/hyperlink" Target="http://www.sqa.org.uk/" TargetMode="External"/><Relationship Id="rId2" Type="http://schemas.openxmlformats.org/officeDocument/2006/relationships/hyperlink" Target="http://www.ccea.org.uk/" TargetMode="External"/><Relationship Id="rId1" Type="http://schemas.openxmlformats.org/officeDocument/2006/relationships/hyperlink" Target="http://www.aqa.org.uk/" TargetMode="External"/><Relationship Id="rId6" Type="http://schemas.openxmlformats.org/officeDocument/2006/relationships/hyperlink" Target="http://www.edexcel.com/Pages/Home.aspx" TargetMode="External"/><Relationship Id="rId5" Type="http://schemas.openxmlformats.org/officeDocument/2006/relationships/hyperlink" Target="http://www.ocr.org.uk/" TargetMode="External"/><Relationship Id="rId4" Type="http://schemas.openxmlformats.org/officeDocument/2006/relationships/hyperlink" Target="https://www.ncf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BF6C-A73E-4BC0-A7F0-6DB5BE26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Education</dc:creator>
  <cp:keywords/>
  <dc:description/>
  <cp:lastModifiedBy>Jacquelyn Jones</cp:lastModifiedBy>
  <cp:revision>4</cp:revision>
  <dcterms:created xsi:type="dcterms:W3CDTF">2024-05-13T12:43:00Z</dcterms:created>
  <dcterms:modified xsi:type="dcterms:W3CDTF">2024-05-13T13:10:00Z</dcterms:modified>
</cp:coreProperties>
</file>